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887E" w14:textId="77777777" w:rsidR="006C33AD" w:rsidRDefault="006C33AD" w:rsidP="00D26DC3"/>
    <w:p w14:paraId="7D463D9C" w14:textId="778A35E1" w:rsidR="00D26DC3" w:rsidRPr="006C33AD" w:rsidRDefault="00D26DC3" w:rsidP="00D26DC3">
      <w:pPr>
        <w:rPr>
          <w:b/>
        </w:rPr>
      </w:pPr>
      <w:r w:rsidRPr="006C33AD">
        <w:rPr>
          <w:b/>
        </w:rPr>
        <w:t>Unvan</w:t>
      </w:r>
      <w:r w:rsidR="00430995" w:rsidRPr="006C33AD">
        <w:rPr>
          <w:b/>
        </w:rPr>
        <w:tab/>
      </w:r>
      <w:r w:rsidR="00430995" w:rsidRPr="006C33AD">
        <w:rPr>
          <w:b/>
        </w:rPr>
        <w:tab/>
      </w:r>
      <w:r w:rsidRPr="006C33AD">
        <w:rPr>
          <w:b/>
        </w:rPr>
        <w:tab/>
        <w:t>:</w:t>
      </w:r>
      <w:r w:rsidRPr="006C33AD">
        <w:rPr>
          <w:b/>
        </w:rPr>
        <w:tab/>
      </w:r>
      <w:r w:rsidR="003D11DC">
        <w:rPr>
          <w:b/>
        </w:rPr>
        <w:t>SEVKİYAT SORUMLUSU</w:t>
      </w:r>
    </w:p>
    <w:p w14:paraId="0AB682FC" w14:textId="22924471" w:rsidR="00D26DC3" w:rsidRPr="006C33AD" w:rsidRDefault="00D26DC3" w:rsidP="00D26DC3">
      <w:pPr>
        <w:rPr>
          <w:b/>
        </w:rPr>
      </w:pPr>
      <w:r w:rsidRPr="006C33AD">
        <w:rPr>
          <w:b/>
        </w:rPr>
        <w:t>Departman</w:t>
      </w:r>
      <w:r w:rsidRPr="006C33AD">
        <w:rPr>
          <w:b/>
        </w:rPr>
        <w:tab/>
      </w:r>
      <w:r w:rsidR="00430995" w:rsidRPr="006C33AD">
        <w:rPr>
          <w:b/>
        </w:rPr>
        <w:tab/>
      </w:r>
      <w:r w:rsidRPr="006C33AD">
        <w:rPr>
          <w:b/>
        </w:rPr>
        <w:t>:</w:t>
      </w:r>
      <w:r w:rsidRPr="006C33AD">
        <w:rPr>
          <w:b/>
        </w:rPr>
        <w:tab/>
      </w:r>
    </w:p>
    <w:p w14:paraId="16CBB406" w14:textId="605867FC" w:rsidR="00D26DC3" w:rsidRPr="006C33AD" w:rsidRDefault="00D26DC3" w:rsidP="00D26DC3">
      <w:pPr>
        <w:rPr>
          <w:b/>
        </w:rPr>
      </w:pPr>
      <w:r w:rsidRPr="006C33AD">
        <w:rPr>
          <w:b/>
        </w:rPr>
        <w:t>Amiri</w:t>
      </w:r>
      <w:r w:rsidRPr="006C33AD">
        <w:rPr>
          <w:b/>
        </w:rPr>
        <w:tab/>
      </w:r>
      <w:r w:rsidR="00430995" w:rsidRPr="006C33AD">
        <w:rPr>
          <w:b/>
        </w:rPr>
        <w:tab/>
      </w:r>
      <w:r w:rsidR="00430995" w:rsidRPr="006C33AD">
        <w:rPr>
          <w:b/>
        </w:rPr>
        <w:tab/>
      </w:r>
      <w:r w:rsidRPr="006C33AD">
        <w:rPr>
          <w:b/>
        </w:rPr>
        <w:t>:</w:t>
      </w:r>
      <w:r w:rsidRPr="006C33AD">
        <w:rPr>
          <w:b/>
        </w:rPr>
        <w:tab/>
      </w:r>
    </w:p>
    <w:p w14:paraId="1FC5FFAE" w14:textId="3A9A0C95" w:rsidR="00D26DC3" w:rsidRPr="006C33AD" w:rsidRDefault="00430995" w:rsidP="00D26DC3">
      <w:pPr>
        <w:rPr>
          <w:b/>
        </w:rPr>
      </w:pPr>
      <w:r w:rsidRPr="006C33AD">
        <w:rPr>
          <w:b/>
        </w:rPr>
        <w:t>Vekâlet</w:t>
      </w:r>
      <w:r w:rsidR="00464D51">
        <w:rPr>
          <w:b/>
        </w:rPr>
        <w:t xml:space="preserve"> Edecek Olan</w:t>
      </w:r>
      <w:r w:rsidR="00464D51">
        <w:rPr>
          <w:b/>
        </w:rPr>
        <w:tab/>
        <w:t>:</w:t>
      </w:r>
      <w:r w:rsidR="00464D51">
        <w:rPr>
          <w:b/>
        </w:rPr>
        <w:tab/>
      </w:r>
    </w:p>
    <w:p w14:paraId="09EE8437" w14:textId="77777777" w:rsidR="00D26DC3" w:rsidRPr="006C33AD" w:rsidRDefault="00D26DC3" w:rsidP="00D26DC3">
      <w:pPr>
        <w:rPr>
          <w:b/>
        </w:rPr>
      </w:pPr>
      <w:r w:rsidRPr="006C33AD">
        <w:rPr>
          <w:b/>
        </w:rPr>
        <w:t>1.0.</w:t>
      </w:r>
      <w:r w:rsidRPr="006C33AD">
        <w:rPr>
          <w:b/>
        </w:rPr>
        <w:tab/>
        <w:t>İŞİN GENEL TANIMI</w:t>
      </w:r>
    </w:p>
    <w:p w14:paraId="1E52E8D5" w14:textId="7399B976" w:rsidR="000B21F0" w:rsidRDefault="000B21F0" w:rsidP="000726D3">
      <w:pPr>
        <w:jc w:val="both"/>
      </w:pPr>
      <w:r w:rsidRPr="000B21F0">
        <w:t>İş sağlığı ve güvenliği ile çevre koruma önlemlerini uygulayarak, kalite sistemleri çerçevesinde, mesleği ile ilgili iş organizasyonu yapan, beton</w:t>
      </w:r>
      <w:r>
        <w:t xml:space="preserve"> tesisinde üretilen </w:t>
      </w:r>
      <w:r w:rsidR="001948B2">
        <w:t>betonun sevk</w:t>
      </w:r>
      <w:r>
        <w:t xml:space="preserve"> ve idaresini</w:t>
      </w:r>
      <w:r w:rsidR="001948B2">
        <w:t xml:space="preserve"> yapan, döküm miktarına ve döküm yapılacak bölgenin uzaklığına göre pompaların ve mikserlerin seçimlerini yaparak yönlendirilmesini </w:t>
      </w:r>
      <w:r w:rsidR="003D11DC">
        <w:t>sağlayan</w:t>
      </w:r>
      <w:r w:rsidR="001948B2">
        <w:t>,</w:t>
      </w:r>
      <w:r w:rsidR="000726D3">
        <w:t xml:space="preserve"> </w:t>
      </w:r>
      <w:r w:rsidR="000D4569">
        <w:t>b</w:t>
      </w:r>
      <w:r w:rsidR="000726D3">
        <w:t>eton döküm alanının döküme hazırlanması için her türlü girişimi yapan, döküm yerindeki beton operasyonunun takibini yapan,</w:t>
      </w:r>
      <w:r w:rsidR="000726D3" w:rsidRPr="000B21F0">
        <w:t xml:space="preserve"> </w:t>
      </w:r>
      <w:r w:rsidRPr="000B21F0">
        <w:t>santralin günlük kontrol, temizlik ve periyodik bakımını yapan veya yapılmasını sağlayan, beton sevkiyatını idare ede</w:t>
      </w:r>
      <w:r w:rsidR="000726D3">
        <w:t>n</w:t>
      </w:r>
      <w:r w:rsidRPr="000B21F0">
        <w:t xml:space="preserve"> ve mesleki gelişim faaliyetlerine katılan nitelikli kişidir.</w:t>
      </w:r>
      <w:r>
        <w:t xml:space="preserve"> </w:t>
      </w:r>
    </w:p>
    <w:p w14:paraId="6DBAE55B" w14:textId="77777777" w:rsidR="00867CC0" w:rsidRDefault="00D26DC3" w:rsidP="008D6A77">
      <w:pPr>
        <w:spacing w:line="240" w:lineRule="auto"/>
        <w:jc w:val="both"/>
        <w:rPr>
          <w:b/>
        </w:rPr>
      </w:pPr>
      <w:r w:rsidRPr="006C33AD">
        <w:rPr>
          <w:b/>
        </w:rPr>
        <w:t>2.0.</w:t>
      </w:r>
      <w:r w:rsidRPr="006C33AD">
        <w:rPr>
          <w:b/>
        </w:rPr>
        <w:tab/>
      </w:r>
      <w:r w:rsidR="00D8651B">
        <w:rPr>
          <w:b/>
        </w:rPr>
        <w:t>İŞ</w:t>
      </w:r>
      <w:r w:rsidR="008E7C24">
        <w:rPr>
          <w:b/>
        </w:rPr>
        <w:t xml:space="preserve"> YÜKÜMLÜLÜKLERİ</w:t>
      </w:r>
      <w:r w:rsidRPr="006C33AD">
        <w:rPr>
          <w:b/>
        </w:rPr>
        <w:t xml:space="preserve"> VE YETKİLER</w:t>
      </w:r>
    </w:p>
    <w:p w14:paraId="35FDB3D1" w14:textId="77777777" w:rsidR="009C554E" w:rsidRDefault="007263F9" w:rsidP="008D6A77">
      <w:pPr>
        <w:spacing w:line="240" w:lineRule="auto"/>
        <w:jc w:val="both"/>
        <w:rPr>
          <w:b/>
        </w:rPr>
      </w:pPr>
      <w:r>
        <w:rPr>
          <w:b/>
        </w:rPr>
        <w:t>2.1 İş organizasyonu yapmak</w:t>
      </w:r>
    </w:p>
    <w:p w14:paraId="60E83828" w14:textId="23489C92" w:rsidR="009D4D04" w:rsidRPr="009D4D04" w:rsidRDefault="008E7C24" w:rsidP="009D4D04">
      <w:pPr>
        <w:pStyle w:val="ListeParagraf"/>
        <w:numPr>
          <w:ilvl w:val="0"/>
          <w:numId w:val="19"/>
        </w:numPr>
        <w:spacing w:line="240" w:lineRule="auto"/>
        <w:jc w:val="both"/>
      </w:pPr>
      <w:r>
        <w:t>Bir önceki güne ait ham</w:t>
      </w:r>
      <w:r w:rsidR="000D4569">
        <w:t xml:space="preserve"> </w:t>
      </w:r>
      <w:r>
        <w:t xml:space="preserve">madde (çimento, </w:t>
      </w:r>
      <w:r w:rsidR="009D4D04" w:rsidRPr="009D4D04">
        <w:t>agrega, k</w:t>
      </w:r>
      <w:r>
        <w:t>imyasal ve mineral katkılar, su</w:t>
      </w:r>
      <w:r w:rsidR="009D4D04" w:rsidRPr="009D4D04">
        <w:t>) irsaliyelerinin kontrol edilmesini sağlamak</w:t>
      </w:r>
      <w:r w:rsidR="000D4569">
        <w:t>.</w:t>
      </w:r>
    </w:p>
    <w:p w14:paraId="47BF5190" w14:textId="3CD7F75E" w:rsidR="009D4D04" w:rsidRPr="009D4D04" w:rsidRDefault="009D4D04" w:rsidP="009D4D04">
      <w:pPr>
        <w:pStyle w:val="ListeParagraf"/>
        <w:numPr>
          <w:ilvl w:val="0"/>
          <w:numId w:val="19"/>
        </w:numPr>
      </w:pPr>
      <w:r w:rsidRPr="009D4D04">
        <w:t>Tesis kapasitesine göre günlük beton programını oluştur</w:t>
      </w:r>
      <w:r w:rsidR="000D4569">
        <w:t>mak</w:t>
      </w:r>
      <w:r w:rsidRPr="009D4D04">
        <w:t xml:space="preserve"> ve </w:t>
      </w:r>
      <w:r w:rsidR="000D4569">
        <w:t>t</w:t>
      </w:r>
      <w:r w:rsidRPr="009D4D04">
        <w:t xml:space="preserve">esis </w:t>
      </w:r>
      <w:r w:rsidR="000D4569">
        <w:t>m</w:t>
      </w:r>
      <w:r w:rsidRPr="009D4D04">
        <w:t>üdürü onayına sun</w:t>
      </w:r>
      <w:r w:rsidR="000D4569">
        <w:t>mak.</w:t>
      </w:r>
    </w:p>
    <w:p w14:paraId="11A8E4E5" w14:textId="44399E2D" w:rsidR="009D4D04" w:rsidRPr="009D4D04" w:rsidRDefault="009D4D04" w:rsidP="009D4D04">
      <w:pPr>
        <w:pStyle w:val="ListeParagraf"/>
        <w:numPr>
          <w:ilvl w:val="0"/>
          <w:numId w:val="19"/>
        </w:numPr>
        <w:spacing w:line="240" w:lineRule="auto"/>
        <w:jc w:val="both"/>
      </w:pPr>
      <w:r w:rsidRPr="009D4D04">
        <w:t>Günlük hazır beton sevkiyat planını yapmak</w:t>
      </w:r>
      <w:r w:rsidR="000D4569">
        <w:t>.</w:t>
      </w:r>
    </w:p>
    <w:p w14:paraId="1761E808" w14:textId="7175F3B2" w:rsidR="009D4D04" w:rsidRDefault="009D4D04" w:rsidP="009D4D04">
      <w:pPr>
        <w:pStyle w:val="ListeParagraf"/>
        <w:numPr>
          <w:ilvl w:val="0"/>
          <w:numId w:val="19"/>
        </w:numPr>
        <w:spacing w:line="240" w:lineRule="auto"/>
        <w:jc w:val="both"/>
      </w:pPr>
      <w:r w:rsidRPr="009D4D04">
        <w:t>Günlük hazır beton sevkiyat planının gerektirdiği sevkiyat ekipmanını kontrol etmek ve mevcudiyetini sağlamak</w:t>
      </w:r>
      <w:r w:rsidR="000D4569">
        <w:t>.</w:t>
      </w:r>
    </w:p>
    <w:p w14:paraId="220F2F49" w14:textId="5EC7C1A1" w:rsidR="009D4D04" w:rsidRPr="009D4D04" w:rsidRDefault="009D4D04" w:rsidP="009D4D04">
      <w:pPr>
        <w:pStyle w:val="ListeParagraf"/>
        <w:numPr>
          <w:ilvl w:val="0"/>
          <w:numId w:val="19"/>
        </w:numPr>
      </w:pPr>
      <w:r w:rsidRPr="009D4D04">
        <w:t>Günlük hazır beton sevkiyat planının gerektirdiği ham</w:t>
      </w:r>
      <w:r w:rsidR="000D4569">
        <w:t xml:space="preserve"> </w:t>
      </w:r>
      <w:r w:rsidRPr="009D4D04">
        <w:t xml:space="preserve">madde miktar ve cinsini </w:t>
      </w:r>
      <w:r w:rsidR="003D11DC">
        <w:t xml:space="preserve">Tesis Müdürü ile birlikte </w:t>
      </w:r>
      <w:r w:rsidRPr="009D4D04">
        <w:t>tespit etmek ve siparişini vermek</w:t>
      </w:r>
      <w:r w:rsidR="000D4569">
        <w:t>.</w:t>
      </w:r>
    </w:p>
    <w:p w14:paraId="3B95B5B9" w14:textId="4F70A805" w:rsidR="009D4D04" w:rsidRPr="009D4D04" w:rsidRDefault="009D4D04" w:rsidP="009D4D04">
      <w:pPr>
        <w:pStyle w:val="ListeParagraf"/>
        <w:numPr>
          <w:ilvl w:val="0"/>
          <w:numId w:val="19"/>
        </w:numPr>
      </w:pPr>
      <w:r w:rsidRPr="009D4D04">
        <w:t>Bir önceki günün üretim ve sevkiyat raporlarını kontrol edip onaylamak</w:t>
      </w:r>
      <w:r w:rsidR="000D4569">
        <w:t>.</w:t>
      </w:r>
    </w:p>
    <w:p w14:paraId="79694881" w14:textId="77777777" w:rsidR="00E865A7" w:rsidRDefault="00E865A7" w:rsidP="008D6A77">
      <w:pPr>
        <w:spacing w:line="240" w:lineRule="auto"/>
        <w:jc w:val="both"/>
        <w:rPr>
          <w:b/>
        </w:rPr>
      </w:pPr>
      <w:r>
        <w:rPr>
          <w:b/>
        </w:rPr>
        <w:t xml:space="preserve">2.2 </w:t>
      </w:r>
      <w:r w:rsidR="009D4D04">
        <w:rPr>
          <w:b/>
        </w:rPr>
        <w:t xml:space="preserve">Beton </w:t>
      </w:r>
      <w:r w:rsidR="007263F9">
        <w:rPr>
          <w:b/>
        </w:rPr>
        <w:t>Santral İşlemleri</w:t>
      </w:r>
    </w:p>
    <w:p w14:paraId="570F75F2" w14:textId="2FEA95E5" w:rsidR="009D4D04" w:rsidRDefault="009D4D04" w:rsidP="009D4D04">
      <w:pPr>
        <w:pStyle w:val="ListeParagraf"/>
        <w:numPr>
          <w:ilvl w:val="0"/>
          <w:numId w:val="17"/>
        </w:numPr>
        <w:spacing w:line="240" w:lineRule="auto"/>
        <w:jc w:val="both"/>
      </w:pPr>
      <w:r>
        <w:t>Santralin güvenlik ve temizlik işlemlerinin yapılmasını sağlamak</w:t>
      </w:r>
      <w:r w:rsidR="005669E2">
        <w:t>.</w:t>
      </w:r>
    </w:p>
    <w:p w14:paraId="072CB323" w14:textId="55853002" w:rsidR="009D4D04" w:rsidRDefault="009D4D04" w:rsidP="009D4D04">
      <w:pPr>
        <w:pStyle w:val="ListeParagraf"/>
        <w:numPr>
          <w:ilvl w:val="0"/>
          <w:numId w:val="17"/>
        </w:numPr>
        <w:spacing w:line="240" w:lineRule="auto"/>
        <w:jc w:val="both"/>
      </w:pPr>
      <w:r>
        <w:t>Santral çalışanlarının şirket prosedürleri ve görev tanımlarına uygun çalışmalarını sağlamak</w:t>
      </w:r>
      <w:r w:rsidR="005669E2">
        <w:t>.</w:t>
      </w:r>
    </w:p>
    <w:p w14:paraId="58E1009B" w14:textId="14EDA032" w:rsidR="009D4D04" w:rsidRDefault="009D4D04" w:rsidP="009D4D04">
      <w:pPr>
        <w:pStyle w:val="ListeParagraf"/>
        <w:numPr>
          <w:ilvl w:val="0"/>
          <w:numId w:val="17"/>
        </w:numPr>
        <w:spacing w:line="240" w:lineRule="auto"/>
        <w:jc w:val="both"/>
      </w:pPr>
      <w:r>
        <w:t xml:space="preserve">Santraldeki her türlü çalışmanın </w:t>
      </w:r>
      <w:r w:rsidR="00BD1FF6">
        <w:t>kalite</w:t>
      </w:r>
      <w:r>
        <w:t xml:space="preserve"> yönetim sistemlerine uygun olmasını sağlamak</w:t>
      </w:r>
      <w:r w:rsidR="005669E2">
        <w:t>.</w:t>
      </w:r>
    </w:p>
    <w:p w14:paraId="4AE131AB" w14:textId="2BB8740C" w:rsidR="009D4D04" w:rsidRDefault="009D4D04" w:rsidP="009D4D04">
      <w:pPr>
        <w:pStyle w:val="ListeParagraf"/>
        <w:numPr>
          <w:ilvl w:val="0"/>
          <w:numId w:val="17"/>
        </w:numPr>
        <w:spacing w:line="240" w:lineRule="auto"/>
        <w:jc w:val="both"/>
      </w:pPr>
      <w:r>
        <w:t>Santral operasyonu ile ilgili riskleri değerlendirmek, gerekli hazırlıkları yapmak</w:t>
      </w:r>
      <w:r w:rsidR="005669E2">
        <w:t>.</w:t>
      </w:r>
    </w:p>
    <w:p w14:paraId="3C3B5486" w14:textId="77777777" w:rsidR="009D4D04" w:rsidRDefault="009D4D04" w:rsidP="009D4D04">
      <w:pPr>
        <w:pStyle w:val="ListeParagraf"/>
        <w:numPr>
          <w:ilvl w:val="0"/>
          <w:numId w:val="17"/>
        </w:numPr>
        <w:spacing w:line="240" w:lineRule="auto"/>
        <w:jc w:val="both"/>
      </w:pPr>
      <w:r>
        <w:t>Günlük üretim programına göre</w:t>
      </w:r>
      <w:r w:rsidR="00AC2445">
        <w:t xml:space="preserve"> beton miktarı ve uzaklık göz önüne alınarak</w:t>
      </w:r>
      <w:r>
        <w:t xml:space="preserve"> pompalar y</w:t>
      </w:r>
      <w:r w:rsidR="00AC2445">
        <w:t>önlendirmek.</w:t>
      </w:r>
    </w:p>
    <w:p w14:paraId="4B2665A1" w14:textId="77777777" w:rsidR="009D4D04" w:rsidRDefault="009D4D04" w:rsidP="009D4D04">
      <w:pPr>
        <w:pStyle w:val="ListeParagraf"/>
        <w:numPr>
          <w:ilvl w:val="0"/>
          <w:numId w:val="17"/>
        </w:numPr>
        <w:spacing w:line="240" w:lineRule="auto"/>
        <w:jc w:val="both"/>
      </w:pPr>
      <w:r>
        <w:t>Gü</w:t>
      </w:r>
      <w:r w:rsidR="00AC2445">
        <w:t>nlük ü</w:t>
      </w:r>
      <w:r>
        <w:t>retim programında projeli dökümlerin ilk sıralarda üret</w:t>
      </w:r>
      <w:r w:rsidR="00AC2445">
        <w:t>ilip gönderilmesine dikkat etmek.</w:t>
      </w:r>
    </w:p>
    <w:p w14:paraId="1B15C03C" w14:textId="77777777" w:rsidR="009D4D04" w:rsidRDefault="009D4D04" w:rsidP="009D4D04">
      <w:pPr>
        <w:pStyle w:val="ListeParagraf"/>
        <w:numPr>
          <w:ilvl w:val="0"/>
          <w:numId w:val="17"/>
        </w:numPr>
        <w:spacing w:line="240" w:lineRule="auto"/>
        <w:jc w:val="both"/>
      </w:pPr>
      <w:r>
        <w:t>Günlük müşteri</w:t>
      </w:r>
      <w:r w:rsidR="00AC2445">
        <w:t>lerden gelecek siparişlerin kayıtlarını tutmak.</w:t>
      </w:r>
    </w:p>
    <w:p w14:paraId="2C7C831B" w14:textId="77777777" w:rsidR="009D4D04" w:rsidRDefault="009D4D04" w:rsidP="009D4D04">
      <w:pPr>
        <w:pStyle w:val="ListeParagraf"/>
        <w:numPr>
          <w:ilvl w:val="0"/>
          <w:numId w:val="17"/>
        </w:numPr>
        <w:spacing w:line="240" w:lineRule="auto"/>
        <w:jc w:val="both"/>
      </w:pPr>
      <w:r>
        <w:t>Mikserlerin yapılan listeye göre günlük boş/dolu tartımlarını yaptırarak mikserler</w:t>
      </w:r>
      <w:r w:rsidR="008E7C24">
        <w:t>i</w:t>
      </w:r>
      <w:r w:rsidR="007263F9">
        <w:t xml:space="preserve"> sıraya koymak</w:t>
      </w:r>
      <w:r>
        <w:t>.</w:t>
      </w:r>
    </w:p>
    <w:p w14:paraId="3FBE7D53" w14:textId="0118A58E" w:rsidR="009D4D04" w:rsidRDefault="009D4D04" w:rsidP="009D4D04">
      <w:pPr>
        <w:pStyle w:val="ListeParagraf"/>
        <w:numPr>
          <w:ilvl w:val="0"/>
          <w:numId w:val="17"/>
        </w:numPr>
        <w:spacing w:line="240" w:lineRule="auto"/>
        <w:jc w:val="both"/>
      </w:pPr>
      <w:r>
        <w:t>Siparişe göre gidecek mikserler</w:t>
      </w:r>
      <w:r w:rsidR="008E7C24">
        <w:t>i</w:t>
      </w:r>
      <w:r w:rsidR="000D4569">
        <w:t>n</w:t>
      </w:r>
      <w:r>
        <w:t xml:space="preserve"> nu</w:t>
      </w:r>
      <w:r w:rsidR="007263F9">
        <w:t>marasına göre sıralamasını yapmak</w:t>
      </w:r>
      <w:r>
        <w:t>.</w:t>
      </w:r>
    </w:p>
    <w:p w14:paraId="09DA9CD1" w14:textId="5E48CBFF" w:rsidR="00AC2445" w:rsidRDefault="00AC2445" w:rsidP="00AC2445">
      <w:pPr>
        <w:pStyle w:val="ListeParagraf"/>
        <w:numPr>
          <w:ilvl w:val="0"/>
          <w:numId w:val="17"/>
        </w:numPr>
      </w:pPr>
      <w:r w:rsidRPr="00AC2445">
        <w:t>Ana kantar temizliğini, bakımını ve çalışır durumda olmasını sağlamak</w:t>
      </w:r>
      <w:r w:rsidR="000D4569">
        <w:t>.</w:t>
      </w:r>
    </w:p>
    <w:p w14:paraId="22BEB23A" w14:textId="29C6D519" w:rsidR="007263F9" w:rsidRPr="007263F9" w:rsidRDefault="007263F9" w:rsidP="007263F9">
      <w:pPr>
        <w:pStyle w:val="ListeParagraf"/>
        <w:numPr>
          <w:ilvl w:val="0"/>
          <w:numId w:val="17"/>
        </w:numPr>
      </w:pPr>
      <w:r w:rsidRPr="007263F9">
        <w:t>Müşteri şikâyetlerini toplamak, raporlamak ve çözüm için gerekli girişimlerde bulunmak</w:t>
      </w:r>
      <w:r w:rsidR="000D4569">
        <w:t>.</w:t>
      </w:r>
    </w:p>
    <w:p w14:paraId="08C82CAC" w14:textId="621ECC09" w:rsidR="007263F9" w:rsidRDefault="007263F9" w:rsidP="007263F9">
      <w:pPr>
        <w:pStyle w:val="ListeParagraf"/>
        <w:numPr>
          <w:ilvl w:val="0"/>
          <w:numId w:val="17"/>
        </w:numPr>
      </w:pPr>
      <w:r w:rsidRPr="007263F9">
        <w:t>Tesisinde bulunan transmikserlerin kazan içi temizliğini (beton vb.) ayda bir kullanıcısına yaptırmak, yeni darasını tespit etmek ve de yeni darasını sisteme girmek</w:t>
      </w:r>
      <w:r w:rsidR="000D4569">
        <w:t>.</w:t>
      </w:r>
    </w:p>
    <w:p w14:paraId="52864D3C" w14:textId="77777777" w:rsidR="00BD1FF6" w:rsidRPr="007263F9" w:rsidRDefault="00BD1FF6" w:rsidP="00BD1FF6">
      <w:pPr>
        <w:pStyle w:val="ListeParagraf"/>
      </w:pPr>
    </w:p>
    <w:p w14:paraId="02666E8C" w14:textId="77777777" w:rsidR="009C554E" w:rsidRDefault="00407645" w:rsidP="008D6A77">
      <w:pPr>
        <w:spacing w:line="240" w:lineRule="auto"/>
        <w:jc w:val="both"/>
        <w:rPr>
          <w:b/>
        </w:rPr>
      </w:pPr>
      <w:r>
        <w:rPr>
          <w:b/>
        </w:rPr>
        <w:lastRenderedPageBreak/>
        <w:t>2.3</w:t>
      </w:r>
      <w:r w:rsidR="009C554E" w:rsidRPr="009C554E">
        <w:rPr>
          <w:b/>
        </w:rPr>
        <w:t xml:space="preserve"> </w:t>
      </w:r>
      <w:r w:rsidR="008E7C24">
        <w:rPr>
          <w:b/>
        </w:rPr>
        <w:t>Beton Döküm İşlemleri</w:t>
      </w:r>
    </w:p>
    <w:p w14:paraId="2EAB9CD8" w14:textId="467CDFF9" w:rsidR="009D4D04" w:rsidRPr="008E7C24" w:rsidRDefault="009D4D04" w:rsidP="008E7C24">
      <w:pPr>
        <w:pStyle w:val="ListeParagraf"/>
        <w:numPr>
          <w:ilvl w:val="0"/>
          <w:numId w:val="20"/>
        </w:numPr>
        <w:spacing w:line="240" w:lineRule="auto"/>
        <w:jc w:val="both"/>
      </w:pPr>
      <w:r w:rsidRPr="008E7C24">
        <w:t>Sevkiyattan önce şantiye sahasının hazır olup olmadığını kontrol etmek</w:t>
      </w:r>
      <w:r w:rsidR="005669E2">
        <w:t>.</w:t>
      </w:r>
    </w:p>
    <w:p w14:paraId="08ACD5DA" w14:textId="3FA93AEF" w:rsidR="009D4D04" w:rsidRPr="008E7C24" w:rsidRDefault="009D4D04" w:rsidP="008E7C24">
      <w:pPr>
        <w:pStyle w:val="ListeParagraf"/>
        <w:numPr>
          <w:ilvl w:val="0"/>
          <w:numId w:val="20"/>
        </w:numPr>
        <w:spacing w:line="240" w:lineRule="auto"/>
        <w:jc w:val="both"/>
      </w:pPr>
      <w:r w:rsidRPr="008E7C24">
        <w:t>Şantiye sahasının döküme hazırlanması için her türlü girişimi yapmak</w:t>
      </w:r>
      <w:r w:rsidR="005669E2">
        <w:t>.</w:t>
      </w:r>
    </w:p>
    <w:p w14:paraId="6994CC55" w14:textId="5084FAE7" w:rsidR="008E7C24" w:rsidRPr="008E7C24" w:rsidRDefault="008E7C24" w:rsidP="008E7C24">
      <w:pPr>
        <w:pStyle w:val="ListeParagraf"/>
        <w:numPr>
          <w:ilvl w:val="0"/>
          <w:numId w:val="20"/>
        </w:numPr>
        <w:spacing w:line="240" w:lineRule="auto"/>
        <w:jc w:val="both"/>
      </w:pPr>
      <w:r w:rsidRPr="008E7C24">
        <w:t xml:space="preserve">Döküm yerindeki beton operasyonunun takibini yapmak (İSG, </w:t>
      </w:r>
      <w:r w:rsidR="000D4569">
        <w:t>ç</w:t>
      </w:r>
      <w:r w:rsidRPr="008E7C24">
        <w:t>evre</w:t>
      </w:r>
      <w:r w:rsidR="000D4569">
        <w:t>,</w:t>
      </w:r>
      <w:r w:rsidRPr="008E7C24">
        <w:t xml:space="preserve"> </w:t>
      </w:r>
      <w:r w:rsidR="000D4569">
        <w:t>k</w:t>
      </w:r>
      <w:r w:rsidRPr="008E7C24">
        <w:t xml:space="preserve">alite vb. </w:t>
      </w:r>
      <w:r w:rsidR="000D4569">
        <w:t>a</w:t>
      </w:r>
      <w:r w:rsidRPr="008E7C24">
        <w:t>çısından</w:t>
      </w:r>
      <w:r w:rsidR="000D4569">
        <w:t>)</w:t>
      </w:r>
      <w:r w:rsidR="005669E2">
        <w:t>.</w:t>
      </w:r>
    </w:p>
    <w:p w14:paraId="0C6FC54E" w14:textId="29FF6332" w:rsidR="008E7C24" w:rsidRPr="008E7C24" w:rsidRDefault="008E7C24" w:rsidP="008E7C24">
      <w:pPr>
        <w:pStyle w:val="ListeParagraf"/>
        <w:numPr>
          <w:ilvl w:val="0"/>
          <w:numId w:val="20"/>
        </w:numPr>
        <w:spacing w:line="240" w:lineRule="auto"/>
        <w:jc w:val="both"/>
      </w:pPr>
      <w:r w:rsidRPr="008E7C24">
        <w:t>Her müşterinin ilk transmikserin irsaliyesinden beton cinsini kontrol etmek ve imzalamak</w:t>
      </w:r>
      <w:r w:rsidR="000D4569">
        <w:t>.</w:t>
      </w:r>
    </w:p>
    <w:p w14:paraId="36F0EE72" w14:textId="7165B0A6" w:rsidR="007263F9" w:rsidRPr="007263F9" w:rsidRDefault="008E7C24" w:rsidP="00DD7288">
      <w:pPr>
        <w:pStyle w:val="ListeParagraf"/>
        <w:numPr>
          <w:ilvl w:val="0"/>
          <w:numId w:val="20"/>
        </w:numPr>
        <w:spacing w:line="240" w:lineRule="auto"/>
        <w:jc w:val="both"/>
        <w:rPr>
          <w:b/>
        </w:rPr>
      </w:pPr>
      <w:r w:rsidRPr="008E7C24">
        <w:t>Beton sevkiyat programının aksadığı durumlarda müşteriye bilgi vermek ve programını revize etmek</w:t>
      </w:r>
      <w:r w:rsidR="005669E2">
        <w:t>.</w:t>
      </w:r>
    </w:p>
    <w:p w14:paraId="53F84C3A" w14:textId="7E6C10B3" w:rsidR="007263F9" w:rsidRPr="007263F9" w:rsidRDefault="008E7C24" w:rsidP="00DD7288">
      <w:pPr>
        <w:pStyle w:val="ListeParagraf"/>
        <w:numPr>
          <w:ilvl w:val="0"/>
          <w:numId w:val="20"/>
        </w:numPr>
        <w:spacing w:line="240" w:lineRule="auto"/>
        <w:jc w:val="both"/>
        <w:rPr>
          <w:b/>
        </w:rPr>
      </w:pPr>
      <w:r w:rsidRPr="008E7C24">
        <w:t>Ürün kalitesi ile ilgili olarak, yaşanan her türlü sorun hakkında kalite depar</w:t>
      </w:r>
      <w:r>
        <w:t>t</w:t>
      </w:r>
      <w:r w:rsidRPr="008E7C24">
        <w:t>manına bilgi vermek</w:t>
      </w:r>
      <w:r w:rsidR="005669E2">
        <w:t>.</w:t>
      </w:r>
    </w:p>
    <w:p w14:paraId="77912B7A" w14:textId="4FFB95EE" w:rsidR="008E7C24" w:rsidRPr="007263F9" w:rsidRDefault="008E7C24" w:rsidP="00E279C0">
      <w:pPr>
        <w:pStyle w:val="ListeParagraf"/>
        <w:numPr>
          <w:ilvl w:val="0"/>
          <w:numId w:val="20"/>
        </w:numPr>
        <w:spacing w:line="240" w:lineRule="auto"/>
        <w:jc w:val="both"/>
        <w:rPr>
          <w:b/>
        </w:rPr>
      </w:pPr>
      <w:r w:rsidRPr="008E7C24">
        <w:t xml:space="preserve">Beton döküm yerlerinde değişen şartlarla ilgili </w:t>
      </w:r>
      <w:r w:rsidR="000D4569">
        <w:t>t</w:t>
      </w:r>
      <w:r w:rsidRPr="008E7C24">
        <w:t xml:space="preserve">esis </w:t>
      </w:r>
      <w:r w:rsidR="000D4569">
        <w:t>m</w:t>
      </w:r>
      <w:r w:rsidRPr="008E7C24">
        <w:t>üdürüne bilgi vermek</w:t>
      </w:r>
      <w:r w:rsidR="000D4569">
        <w:rPr>
          <w:b/>
        </w:rPr>
        <w:t>.</w:t>
      </w:r>
    </w:p>
    <w:p w14:paraId="173DE26E" w14:textId="77777777" w:rsidR="00430995" w:rsidRPr="006C33AD" w:rsidRDefault="00430995" w:rsidP="008D6A77">
      <w:pPr>
        <w:jc w:val="both"/>
        <w:rPr>
          <w:b/>
        </w:rPr>
      </w:pPr>
      <w:r w:rsidRPr="006C33AD">
        <w:rPr>
          <w:b/>
        </w:rPr>
        <w:t>3.0.</w:t>
      </w:r>
      <w:r w:rsidRPr="006C33AD">
        <w:rPr>
          <w:b/>
        </w:rPr>
        <w:tab/>
        <w:t>HİYERARŞİK YAPI</w:t>
      </w:r>
    </w:p>
    <w:p w14:paraId="3C245A39" w14:textId="499F23AE" w:rsidR="00430995" w:rsidRDefault="00A7200A" w:rsidP="008D6A77">
      <w:pPr>
        <w:pStyle w:val="ListeParagraf"/>
        <w:numPr>
          <w:ilvl w:val="0"/>
          <w:numId w:val="5"/>
        </w:numPr>
        <w:jc w:val="both"/>
      </w:pPr>
      <w:r>
        <w:t xml:space="preserve">Hazır </w:t>
      </w:r>
      <w:r w:rsidR="000D4569">
        <w:t>b</w:t>
      </w:r>
      <w:r w:rsidR="00430995">
        <w:t xml:space="preserve">eton </w:t>
      </w:r>
      <w:r w:rsidR="000D4569">
        <w:t>t</w:t>
      </w:r>
      <w:r w:rsidR="00430995">
        <w:t xml:space="preserve">esis </w:t>
      </w:r>
      <w:r w:rsidR="000D4569">
        <w:t>m</w:t>
      </w:r>
      <w:r w:rsidR="00430995">
        <w:t>üdürüne bağlı olarak çalışır.</w:t>
      </w:r>
    </w:p>
    <w:p w14:paraId="59A60264" w14:textId="4FCDD12C" w:rsidR="00430995" w:rsidRDefault="00A7200A" w:rsidP="008D6A77">
      <w:pPr>
        <w:pStyle w:val="ListeParagraf"/>
        <w:numPr>
          <w:ilvl w:val="0"/>
          <w:numId w:val="5"/>
        </w:numPr>
        <w:jc w:val="both"/>
      </w:pPr>
      <w:r>
        <w:t xml:space="preserve">Hazır </w:t>
      </w:r>
      <w:r w:rsidR="000D4569">
        <w:t>b</w:t>
      </w:r>
      <w:r>
        <w:t xml:space="preserve">eton </w:t>
      </w:r>
      <w:r w:rsidR="005669E2">
        <w:t>t</w:t>
      </w:r>
      <w:r>
        <w:t xml:space="preserve">esisi </w:t>
      </w:r>
      <w:r w:rsidR="000D4569">
        <w:t>f</w:t>
      </w:r>
      <w:r>
        <w:t>ormeni ile koordineli çalışır</w:t>
      </w:r>
      <w:r w:rsidR="005669E2">
        <w:t>.</w:t>
      </w:r>
    </w:p>
    <w:p w14:paraId="50B68D52" w14:textId="77777777" w:rsidR="00430995" w:rsidRPr="001D3BFE" w:rsidRDefault="00430995" w:rsidP="008D6A77">
      <w:pPr>
        <w:jc w:val="both"/>
        <w:rPr>
          <w:b/>
        </w:rPr>
      </w:pPr>
      <w:r w:rsidRPr="001D3BFE">
        <w:rPr>
          <w:b/>
        </w:rPr>
        <w:t>4.0.</w:t>
      </w:r>
      <w:r w:rsidRPr="001D3BFE">
        <w:rPr>
          <w:b/>
        </w:rPr>
        <w:tab/>
        <w:t>İŞ PROFİLİ</w:t>
      </w:r>
    </w:p>
    <w:p w14:paraId="06585836" w14:textId="77777777" w:rsidR="00430995" w:rsidRPr="00407645" w:rsidRDefault="00430995" w:rsidP="008D6A77">
      <w:pPr>
        <w:jc w:val="both"/>
        <w:rPr>
          <w:b/>
        </w:rPr>
      </w:pPr>
      <w:r w:rsidRPr="00407645">
        <w:rPr>
          <w:b/>
        </w:rPr>
        <w:t>4.1.</w:t>
      </w:r>
      <w:r w:rsidRPr="00407645">
        <w:rPr>
          <w:b/>
        </w:rPr>
        <w:tab/>
        <w:t>Eğitim, Deneyim ve Yeterlilikler;</w:t>
      </w:r>
    </w:p>
    <w:p w14:paraId="063CC5CB" w14:textId="0A3A2DB6" w:rsidR="00A7200A" w:rsidRPr="00A7200A" w:rsidRDefault="00A7200A" w:rsidP="00A7200A">
      <w:pPr>
        <w:pStyle w:val="ListeParagraf"/>
        <w:numPr>
          <w:ilvl w:val="0"/>
          <w:numId w:val="21"/>
        </w:numPr>
      </w:pPr>
      <w:r w:rsidRPr="00A7200A">
        <w:t xml:space="preserve">Eğitim: </w:t>
      </w:r>
      <w:r w:rsidR="00BD1FF6">
        <w:t>En az l</w:t>
      </w:r>
      <w:r w:rsidRPr="00A7200A">
        <w:t>ise mezunu olmak</w:t>
      </w:r>
      <w:r w:rsidR="005669E2">
        <w:t>.</w:t>
      </w:r>
    </w:p>
    <w:p w14:paraId="647CBCBC" w14:textId="625B0E9F" w:rsidR="00A7200A" w:rsidRPr="00A7200A" w:rsidRDefault="00A7200A" w:rsidP="00A7200A">
      <w:pPr>
        <w:pStyle w:val="ListeParagraf"/>
        <w:numPr>
          <w:ilvl w:val="0"/>
          <w:numId w:val="21"/>
        </w:numPr>
      </w:pPr>
      <w:r w:rsidRPr="00A7200A">
        <w:t xml:space="preserve">Deneyim: İnşaat, </w:t>
      </w:r>
      <w:r w:rsidR="000D4569">
        <w:t>ç</w:t>
      </w:r>
      <w:r w:rsidRPr="00A7200A">
        <w:t>imento ve/veya beton sektörlerinde en az 2 senelik iş tecrübesi</w:t>
      </w:r>
      <w:r w:rsidR="005669E2">
        <w:t>.</w:t>
      </w:r>
    </w:p>
    <w:p w14:paraId="206156C9" w14:textId="4E071BF8" w:rsidR="00430995" w:rsidRDefault="000D4569" w:rsidP="00A7200A">
      <w:pPr>
        <w:pStyle w:val="ListeParagraf"/>
        <w:numPr>
          <w:ilvl w:val="0"/>
          <w:numId w:val="21"/>
        </w:numPr>
        <w:jc w:val="both"/>
      </w:pPr>
      <w:r>
        <w:t>“</w:t>
      </w:r>
      <w:r w:rsidR="00430995">
        <w:t xml:space="preserve">Beton </w:t>
      </w:r>
      <w:r w:rsidR="00A7200A">
        <w:t>Santral</w:t>
      </w:r>
      <w:r w:rsidR="00430995">
        <w:t xml:space="preserve"> Operatörü</w:t>
      </w:r>
      <w:r>
        <w:t>”</w:t>
      </w:r>
      <w:r w:rsidR="00430995">
        <w:t xml:space="preserve"> belgesine sahip</w:t>
      </w:r>
      <w:r w:rsidR="005669E2">
        <w:t>.</w:t>
      </w:r>
    </w:p>
    <w:p w14:paraId="514B125E" w14:textId="38AB2B89" w:rsidR="00430995" w:rsidRDefault="00430995" w:rsidP="00A7200A">
      <w:pPr>
        <w:pStyle w:val="ListeParagraf"/>
        <w:numPr>
          <w:ilvl w:val="0"/>
          <w:numId w:val="21"/>
        </w:numPr>
        <w:jc w:val="both"/>
      </w:pPr>
      <w:r>
        <w:t>En az 5 yıllık E veya D sınıfı ehliyet sahibi</w:t>
      </w:r>
      <w:r w:rsidR="005669E2">
        <w:t>.</w:t>
      </w:r>
    </w:p>
    <w:p w14:paraId="480C8693" w14:textId="19B1F539" w:rsidR="00430995" w:rsidRDefault="00430995" w:rsidP="00A7200A">
      <w:pPr>
        <w:pStyle w:val="ListeParagraf"/>
        <w:numPr>
          <w:ilvl w:val="0"/>
          <w:numId w:val="21"/>
        </w:numPr>
        <w:jc w:val="both"/>
      </w:pPr>
      <w:r>
        <w:t>Operatörlük, araç bilgisi, arıza tespit etme ve giderme konusunda tecrübeli</w:t>
      </w:r>
      <w:r w:rsidR="005669E2">
        <w:t>.</w:t>
      </w:r>
    </w:p>
    <w:p w14:paraId="23939ADB" w14:textId="5B194600" w:rsidR="00430995" w:rsidRDefault="00430995" w:rsidP="00A7200A">
      <w:pPr>
        <w:pStyle w:val="ListeParagraf"/>
        <w:numPr>
          <w:ilvl w:val="0"/>
          <w:numId w:val="21"/>
        </w:numPr>
        <w:jc w:val="both"/>
      </w:pPr>
      <w:r>
        <w:t>Ekip çalışmasına yatkın</w:t>
      </w:r>
      <w:r w:rsidR="005669E2">
        <w:t>.</w:t>
      </w:r>
    </w:p>
    <w:p w14:paraId="70A89B26" w14:textId="739F53F9" w:rsidR="00A7200A" w:rsidRDefault="00A7200A" w:rsidP="00A7200A">
      <w:pPr>
        <w:pStyle w:val="ListeParagraf"/>
        <w:numPr>
          <w:ilvl w:val="0"/>
          <w:numId w:val="21"/>
        </w:numPr>
        <w:jc w:val="both"/>
      </w:pPr>
      <w:r>
        <w:t>Lider özelliklere sahip olmak</w:t>
      </w:r>
      <w:r w:rsidR="005669E2">
        <w:t>.</w:t>
      </w:r>
    </w:p>
    <w:p w14:paraId="0F54E79C" w14:textId="42657FD4" w:rsidR="00A7200A" w:rsidRDefault="00A7200A" w:rsidP="00A7200A">
      <w:pPr>
        <w:pStyle w:val="ListeParagraf"/>
        <w:numPr>
          <w:ilvl w:val="0"/>
          <w:numId w:val="21"/>
        </w:numPr>
        <w:jc w:val="both"/>
      </w:pPr>
      <w:r>
        <w:t>Gelişmiş sözlü ve yazılı anlatım</w:t>
      </w:r>
      <w:r w:rsidR="005669E2">
        <w:t>.</w:t>
      </w:r>
    </w:p>
    <w:p w14:paraId="4746073D" w14:textId="4AE5B1F8" w:rsidR="00A7200A" w:rsidRDefault="00A7200A" w:rsidP="00A7200A">
      <w:pPr>
        <w:pStyle w:val="ListeParagraf"/>
        <w:numPr>
          <w:ilvl w:val="0"/>
          <w:numId w:val="21"/>
        </w:numPr>
        <w:jc w:val="both"/>
      </w:pPr>
      <w:r>
        <w:t>Analitik düşünme yeteneğine sahip olma</w:t>
      </w:r>
      <w:r w:rsidR="005669E2">
        <w:t>.</w:t>
      </w:r>
    </w:p>
    <w:p w14:paraId="64909882" w14:textId="68E95BA5" w:rsidR="00A7200A" w:rsidRDefault="00A7200A" w:rsidP="00A7200A">
      <w:pPr>
        <w:pStyle w:val="ListeParagraf"/>
        <w:numPr>
          <w:ilvl w:val="0"/>
          <w:numId w:val="21"/>
        </w:numPr>
        <w:jc w:val="both"/>
      </w:pPr>
      <w:r>
        <w:t>Sorumluluk sahibi olmak</w:t>
      </w:r>
      <w:r w:rsidR="005669E2">
        <w:t>.</w:t>
      </w:r>
    </w:p>
    <w:p w14:paraId="1A379BE7" w14:textId="77777777" w:rsidR="006C15F2" w:rsidRDefault="006C15F2" w:rsidP="008D6A77">
      <w:pPr>
        <w:jc w:val="both"/>
        <w:rPr>
          <w:b/>
        </w:rPr>
      </w:pPr>
    </w:p>
    <w:p w14:paraId="6264BD3D" w14:textId="77777777" w:rsidR="006C15F2" w:rsidRDefault="006C15F2" w:rsidP="008D6A77">
      <w:pPr>
        <w:jc w:val="both"/>
        <w:rPr>
          <w:b/>
        </w:rPr>
      </w:pPr>
    </w:p>
    <w:p w14:paraId="4DBCC293" w14:textId="77777777" w:rsidR="006C15F2" w:rsidRDefault="006C15F2" w:rsidP="008D6A77">
      <w:pPr>
        <w:jc w:val="both"/>
        <w:rPr>
          <w:b/>
        </w:rPr>
      </w:pPr>
    </w:p>
    <w:p w14:paraId="5D814D14" w14:textId="77777777" w:rsidR="006C15F2" w:rsidRDefault="006C15F2" w:rsidP="008D6A77">
      <w:pPr>
        <w:jc w:val="both"/>
        <w:rPr>
          <w:b/>
        </w:rPr>
      </w:pPr>
    </w:p>
    <w:p w14:paraId="4476E3A3" w14:textId="77777777" w:rsidR="006C15F2" w:rsidRDefault="006C15F2" w:rsidP="008D6A77">
      <w:pPr>
        <w:jc w:val="both"/>
        <w:rPr>
          <w:b/>
        </w:rPr>
      </w:pPr>
    </w:p>
    <w:p w14:paraId="2007C938" w14:textId="77777777" w:rsidR="003875F1" w:rsidRPr="001D3BFE" w:rsidRDefault="003875F1" w:rsidP="008D6A77">
      <w:pPr>
        <w:jc w:val="both"/>
        <w:rPr>
          <w:b/>
        </w:rPr>
      </w:pPr>
      <w:r w:rsidRPr="001D3BFE">
        <w:rPr>
          <w:b/>
        </w:rPr>
        <w:t>5.</w:t>
      </w:r>
      <w:r w:rsidR="008D6A77">
        <w:rPr>
          <w:b/>
        </w:rPr>
        <w:t>0</w:t>
      </w:r>
      <w:r w:rsidRPr="001D3BFE">
        <w:rPr>
          <w:b/>
        </w:rPr>
        <w:tab/>
        <w:t xml:space="preserve">İŞ </w:t>
      </w:r>
      <w:r w:rsidR="00D8651B">
        <w:rPr>
          <w:b/>
        </w:rPr>
        <w:t xml:space="preserve">SAĞLĞI VE </w:t>
      </w:r>
      <w:r w:rsidRPr="001D3BFE">
        <w:rPr>
          <w:b/>
        </w:rPr>
        <w:t xml:space="preserve">GÜVENLİĞİ </w:t>
      </w:r>
      <w:r w:rsidR="00D8651B">
        <w:rPr>
          <w:b/>
        </w:rPr>
        <w:t>YÜKÜMLÜLÜKLERİ</w:t>
      </w:r>
    </w:p>
    <w:p w14:paraId="65BF3D7C" w14:textId="77777777" w:rsidR="004A0B2D" w:rsidRDefault="004A0B2D" w:rsidP="008D6A77">
      <w:pPr>
        <w:pStyle w:val="ListeParagraf"/>
        <w:numPr>
          <w:ilvl w:val="0"/>
          <w:numId w:val="10"/>
        </w:numPr>
        <w:jc w:val="both"/>
      </w:pPr>
      <w:r w:rsidRPr="006D7546">
        <w:t>İş</w:t>
      </w:r>
      <w:r w:rsidR="006D7546" w:rsidRPr="006D7546">
        <w:t xml:space="preserve">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14:paraId="74A6BD92" w14:textId="01C8E43F" w:rsidR="006D7546" w:rsidRDefault="006D7546" w:rsidP="008D6A77">
      <w:pPr>
        <w:pStyle w:val="ListeParagraf"/>
        <w:numPr>
          <w:ilvl w:val="0"/>
          <w:numId w:val="10"/>
        </w:numPr>
        <w:jc w:val="both"/>
      </w:pPr>
      <w:r>
        <w:t>İş</w:t>
      </w:r>
      <w:r w:rsidR="000D4569">
        <w:t xml:space="preserve"> </w:t>
      </w:r>
      <w:r>
        <w:t xml:space="preserve">yerindeki </w:t>
      </w:r>
      <w:r w:rsidR="009C554E">
        <w:t>mikser</w:t>
      </w:r>
      <w:r>
        <w:t>, cihaz, araç, gereç, tesis ve binalarda sağlık ve güvenlik yönünden ciddi ve yakın bir tehlike ile karşılaştıklarında ve koruma tedbirlerinde bir eksiklik gördüklerinde, işverene veya çalışan temsilcisine derh</w:t>
      </w:r>
      <w:r w:rsidR="000D4569">
        <w:t>â</w:t>
      </w:r>
      <w:r>
        <w:t>l haber vermek.</w:t>
      </w:r>
    </w:p>
    <w:p w14:paraId="3BC39016" w14:textId="0D81C6EB" w:rsidR="006D7546" w:rsidRDefault="006D7546" w:rsidP="008D6A77">
      <w:pPr>
        <w:pStyle w:val="ListeParagraf"/>
        <w:numPr>
          <w:ilvl w:val="0"/>
          <w:numId w:val="10"/>
        </w:numPr>
        <w:jc w:val="both"/>
      </w:pPr>
      <w:r>
        <w:t>İş</w:t>
      </w:r>
      <w:r w:rsidR="000D4569">
        <w:t xml:space="preserve"> </w:t>
      </w:r>
      <w:r>
        <w:t xml:space="preserve">yerindeki </w:t>
      </w:r>
      <w:r w:rsidR="009C554E">
        <w:t>mikser</w:t>
      </w:r>
      <w:r>
        <w:t>, cihaz, araç, gereç, tehlikeli madde, taşıma ekipmanı ve diğer üretim araçlarını kurallara uygun şekilde kullanmak, bunların güvenlik donanımlarını doğru olarak kullanmak, keyfi olarak çıkarmamak ve değiştirmemek.</w:t>
      </w:r>
    </w:p>
    <w:p w14:paraId="587B742E" w14:textId="77777777" w:rsidR="006D7546" w:rsidRDefault="006D7546" w:rsidP="008D6A77">
      <w:pPr>
        <w:pStyle w:val="ListeParagraf"/>
        <w:numPr>
          <w:ilvl w:val="0"/>
          <w:numId w:val="10"/>
        </w:numPr>
        <w:jc w:val="both"/>
      </w:pPr>
      <w:r>
        <w:lastRenderedPageBreak/>
        <w:t xml:space="preserve">Kendi </w:t>
      </w:r>
      <w:r w:rsidR="00407645">
        <w:t xml:space="preserve">iş </w:t>
      </w:r>
      <w:r>
        <w:t>alanında, iş sağlığı ve güvenliğinin sağlanması için işveren ve çalışan temsilcisi ile iş birliği yapmak.</w:t>
      </w:r>
    </w:p>
    <w:p w14:paraId="132500E6" w14:textId="77777777" w:rsidR="006D7546" w:rsidRDefault="006D7546" w:rsidP="008D6A77">
      <w:pPr>
        <w:pStyle w:val="ListeParagraf"/>
        <w:numPr>
          <w:ilvl w:val="0"/>
          <w:numId w:val="10"/>
        </w:numPr>
        <w:jc w:val="both"/>
      </w:pPr>
      <w:r>
        <w:t>Kendilerine</w:t>
      </w:r>
      <w:r w:rsidR="004A0B2D">
        <w:t xml:space="preserve"> sağlanan </w:t>
      </w:r>
      <w:r>
        <w:t>kişisel koruyucu donanımı doğru kullanmak ve korumak.</w:t>
      </w:r>
      <w:r w:rsidR="004A0B2D">
        <w:t xml:space="preserve"> </w:t>
      </w:r>
    </w:p>
    <w:p w14:paraId="0DA03885" w14:textId="66DF2528" w:rsidR="006D7546" w:rsidRDefault="006D7546" w:rsidP="008D6A77">
      <w:pPr>
        <w:pStyle w:val="ListeParagraf"/>
        <w:numPr>
          <w:ilvl w:val="0"/>
          <w:numId w:val="10"/>
        </w:numPr>
        <w:jc w:val="both"/>
      </w:pPr>
      <w:r>
        <w:t>İş</w:t>
      </w:r>
      <w:r w:rsidR="000D4569">
        <w:t xml:space="preserve"> </w:t>
      </w:r>
      <w:r>
        <w:t>yerine, sarhoş veya uyuşturucu madde almış olarak gelmek ve iş</w:t>
      </w:r>
      <w:r w:rsidR="000D4569">
        <w:t xml:space="preserve"> </w:t>
      </w:r>
      <w:r>
        <w:t>yerinde alkollü içki veya uyuşturucu madde kullanmak yasak olduğundan, bu yasağa uymak.</w:t>
      </w:r>
    </w:p>
    <w:p w14:paraId="56A50C4C" w14:textId="77777777" w:rsidR="0073020A" w:rsidRDefault="0073020A" w:rsidP="008D6A77">
      <w:pPr>
        <w:pStyle w:val="ListeParagraf"/>
        <w:numPr>
          <w:ilvl w:val="0"/>
          <w:numId w:val="10"/>
        </w:numPr>
        <w:jc w:val="both"/>
      </w:pPr>
      <w:r>
        <w:t>Verilen işin dışında başka bir işle meşgul olunmaz. (özel ve izinsiz iş yapılmaz.)</w:t>
      </w:r>
    </w:p>
    <w:p w14:paraId="14D5B27A" w14:textId="77777777" w:rsidR="007E26A6" w:rsidRDefault="007E26A6" w:rsidP="008D6A77">
      <w:pPr>
        <w:pStyle w:val="ListeParagraf"/>
        <w:numPr>
          <w:ilvl w:val="0"/>
          <w:numId w:val="10"/>
        </w:numPr>
        <w:jc w:val="both"/>
      </w:pPr>
      <w:r w:rsidRPr="007E26A6">
        <w:t>Çalıştığınız alanı daima temiz ve tertipli tutun.</w:t>
      </w:r>
    </w:p>
    <w:p w14:paraId="652CB741" w14:textId="0D172A46" w:rsidR="00407645" w:rsidRDefault="007E26A6" w:rsidP="00AE62E1">
      <w:pPr>
        <w:pStyle w:val="ListeParagraf"/>
        <w:numPr>
          <w:ilvl w:val="0"/>
          <w:numId w:val="10"/>
        </w:numPr>
        <w:jc w:val="both"/>
      </w:pPr>
      <w:r w:rsidRPr="007E26A6">
        <w:t>Kendinizi ve başkalarını tehlikeye sokabilecek şahsi taşkınlıklarda (oynama, şaka yapma, itişme vb.) bulunmamalıdır.</w:t>
      </w:r>
      <w:r w:rsidR="00407645">
        <w:t xml:space="preserve"> </w:t>
      </w:r>
    </w:p>
    <w:p w14:paraId="7F7F16A5" w14:textId="77777777" w:rsidR="00407645" w:rsidRDefault="00407645" w:rsidP="00407645">
      <w:pPr>
        <w:pStyle w:val="ListeParagraf"/>
        <w:numPr>
          <w:ilvl w:val="0"/>
          <w:numId w:val="10"/>
        </w:numPr>
        <w:jc w:val="both"/>
      </w:pPr>
      <w:r>
        <w:t>Çalışacağı alandaki risk faktörleri hakkında bilgi alır.</w:t>
      </w:r>
    </w:p>
    <w:p w14:paraId="4994B692" w14:textId="77777777" w:rsidR="00407645" w:rsidRDefault="00407645" w:rsidP="00407645">
      <w:pPr>
        <w:pStyle w:val="ListeParagraf"/>
        <w:numPr>
          <w:ilvl w:val="0"/>
          <w:numId w:val="10"/>
        </w:numPr>
        <w:jc w:val="both"/>
      </w:pPr>
      <w:r>
        <w:t>Arızalara sadece yetkili kişilerin müdahale etmesini sağlar.</w:t>
      </w:r>
    </w:p>
    <w:p w14:paraId="692CD7FA" w14:textId="77777777" w:rsidR="00407645" w:rsidRDefault="00407645" w:rsidP="00407645">
      <w:pPr>
        <w:pStyle w:val="ListeParagraf"/>
        <w:numPr>
          <w:ilvl w:val="0"/>
          <w:numId w:val="10"/>
        </w:numPr>
        <w:jc w:val="both"/>
      </w:pPr>
      <w:r>
        <w:t>Kazaya sebebiyet verecek davranışlardan kaçınır, iş sağlığı ve güvenliği konusunda alınan önlemlere dikkat eder ve uyar.</w:t>
      </w:r>
    </w:p>
    <w:p w14:paraId="786682F5" w14:textId="77777777" w:rsidR="00407645" w:rsidRDefault="00407645" w:rsidP="00407645">
      <w:pPr>
        <w:pStyle w:val="ListeParagraf"/>
        <w:numPr>
          <w:ilvl w:val="0"/>
          <w:numId w:val="10"/>
        </w:numPr>
        <w:jc w:val="both"/>
      </w:pPr>
      <w:r>
        <w:t>İletişim araçlarını (telsiz, telefon vb.) yanına alır.</w:t>
      </w:r>
    </w:p>
    <w:p w14:paraId="0FBAFBD9" w14:textId="77777777" w:rsidR="00407645" w:rsidRDefault="00407645" w:rsidP="00407645">
      <w:pPr>
        <w:pStyle w:val="ListeParagraf"/>
        <w:numPr>
          <w:ilvl w:val="0"/>
          <w:numId w:val="10"/>
        </w:numPr>
        <w:jc w:val="both"/>
      </w:pPr>
      <w:r>
        <w:t>Çalışacağı alanın gereken güvenlik donanım kontrolünü işveren veya iş güvenliği uzmanının direktiflerine uygun olarak yapar.</w:t>
      </w:r>
    </w:p>
    <w:p w14:paraId="135C7DA4" w14:textId="77777777" w:rsidR="00407645" w:rsidRDefault="00407645" w:rsidP="00407645">
      <w:pPr>
        <w:pStyle w:val="ListeParagraf"/>
        <w:numPr>
          <w:ilvl w:val="0"/>
          <w:numId w:val="10"/>
        </w:numPr>
        <w:jc w:val="both"/>
      </w:pPr>
      <w:r>
        <w:t>Çalışma alanının temiz ve düzenli tutulmasını sağlar.</w:t>
      </w:r>
    </w:p>
    <w:p w14:paraId="5E4CACD5" w14:textId="77777777" w:rsidR="00407645" w:rsidRDefault="00407645" w:rsidP="00407645">
      <w:pPr>
        <w:pStyle w:val="ListeParagraf"/>
        <w:numPr>
          <w:ilvl w:val="0"/>
          <w:numId w:val="10"/>
        </w:numPr>
        <w:jc w:val="both"/>
      </w:pPr>
      <w:r>
        <w:t>Elektrik pano kapaklarının gözle kontrolünü yapar, arıza varsa amirine bildirir.</w:t>
      </w:r>
    </w:p>
    <w:p w14:paraId="3E8F4052" w14:textId="4CBD881C" w:rsidR="00407645" w:rsidRDefault="00407645" w:rsidP="00407645">
      <w:pPr>
        <w:pStyle w:val="ListeParagraf"/>
        <w:numPr>
          <w:ilvl w:val="0"/>
          <w:numId w:val="10"/>
        </w:numPr>
        <w:jc w:val="both"/>
      </w:pPr>
      <w:r>
        <w:t>Çalışma alanının güvenlik açısından kontrolünü yap</w:t>
      </w:r>
      <w:r w:rsidR="000D4569">
        <w:t>ar.</w:t>
      </w:r>
    </w:p>
    <w:p w14:paraId="18A35492" w14:textId="77777777" w:rsidR="00407645" w:rsidRDefault="00407645" w:rsidP="00407645">
      <w:pPr>
        <w:pStyle w:val="ListeParagraf"/>
        <w:numPr>
          <w:ilvl w:val="0"/>
          <w:numId w:val="10"/>
        </w:numPr>
        <w:jc w:val="both"/>
      </w:pPr>
      <w:r>
        <w:t>Çalışacağı sahanın gözle kontrolünü yapar.</w:t>
      </w:r>
    </w:p>
    <w:p w14:paraId="4CF02327" w14:textId="77777777" w:rsidR="00407645" w:rsidRDefault="00407645" w:rsidP="00407645">
      <w:pPr>
        <w:pStyle w:val="ListeParagraf"/>
        <w:numPr>
          <w:ilvl w:val="0"/>
          <w:numId w:val="10"/>
        </w:numPr>
        <w:jc w:val="both"/>
      </w:pPr>
      <w:r>
        <w:t>Çalışacağı çevre hakkında bilgi sahibi olur.</w:t>
      </w:r>
    </w:p>
    <w:p w14:paraId="33817F43" w14:textId="77777777" w:rsidR="00407645" w:rsidRDefault="00407645" w:rsidP="00407645">
      <w:pPr>
        <w:pStyle w:val="ListeParagraf"/>
        <w:numPr>
          <w:ilvl w:val="0"/>
          <w:numId w:val="10"/>
        </w:numPr>
        <w:jc w:val="both"/>
      </w:pPr>
      <w:r>
        <w:t>Çalışacağı sahada ilgisiz kişilerin bulunmamasına dikkat eder.</w:t>
      </w:r>
    </w:p>
    <w:p w14:paraId="09FBFCFE" w14:textId="77777777" w:rsidR="00407645" w:rsidRDefault="00407645" w:rsidP="00407645">
      <w:pPr>
        <w:pStyle w:val="ListeParagraf"/>
        <w:numPr>
          <w:ilvl w:val="0"/>
          <w:numId w:val="10"/>
        </w:numPr>
        <w:jc w:val="both"/>
      </w:pPr>
      <w:r>
        <w:t>Çalışma alanını kontrol ederek çalışmayı engelleyebilecek ve tehlikelere neden olabilecek durumları tespit eder ve gerekli önlemleri alır.</w:t>
      </w:r>
    </w:p>
    <w:p w14:paraId="232552F9" w14:textId="77777777" w:rsidR="00407645" w:rsidRDefault="00407645" w:rsidP="00407645">
      <w:pPr>
        <w:pStyle w:val="ListeParagraf"/>
        <w:numPr>
          <w:ilvl w:val="0"/>
          <w:numId w:val="10"/>
        </w:numPr>
        <w:jc w:val="both"/>
      </w:pPr>
      <w:r>
        <w:t>Konu ile ilgili yasa, yönetmelik ve talimatlara uyar ve belirtilen tedbirleri alır.</w:t>
      </w:r>
    </w:p>
    <w:p w14:paraId="69ECE4DC" w14:textId="77777777" w:rsidR="00407645" w:rsidRDefault="00407645" w:rsidP="00407645">
      <w:pPr>
        <w:pStyle w:val="ListeParagraf"/>
        <w:numPr>
          <w:ilvl w:val="0"/>
          <w:numId w:val="10"/>
        </w:numPr>
        <w:jc w:val="both"/>
      </w:pPr>
      <w:r>
        <w:t>Çalışma bölgesinde risk oluşturabilecek faktörleri saptama çalışmalarına katkı sağlar.</w:t>
      </w:r>
    </w:p>
    <w:p w14:paraId="4014B3EC" w14:textId="1F581C17" w:rsidR="00407645" w:rsidRDefault="00407645" w:rsidP="00407645">
      <w:pPr>
        <w:pStyle w:val="ListeParagraf"/>
        <w:numPr>
          <w:ilvl w:val="0"/>
          <w:numId w:val="10"/>
        </w:numPr>
        <w:jc w:val="both"/>
      </w:pPr>
      <w:r>
        <w:t>Çevresel risklerin azaltılmasına katkıda bulun</w:t>
      </w:r>
      <w:r w:rsidR="000D4569">
        <w:t>ur.</w:t>
      </w:r>
    </w:p>
    <w:p w14:paraId="75474311" w14:textId="77777777" w:rsidR="00407645" w:rsidRDefault="00407645" w:rsidP="00407645">
      <w:pPr>
        <w:pStyle w:val="ListeParagraf"/>
        <w:numPr>
          <w:ilvl w:val="0"/>
          <w:numId w:val="10"/>
        </w:numPr>
        <w:jc w:val="both"/>
      </w:pPr>
      <w:r>
        <w:t>Ortaya çıkan atıkların türlerine göre toplanmasını ve uygun şekilde imha edilmesini sağlar.</w:t>
      </w:r>
    </w:p>
    <w:p w14:paraId="49E4D750" w14:textId="77777777" w:rsidR="00407645" w:rsidRDefault="00407645" w:rsidP="00407645">
      <w:pPr>
        <w:pStyle w:val="ListeParagraf"/>
        <w:numPr>
          <w:ilvl w:val="0"/>
          <w:numId w:val="10"/>
        </w:numPr>
        <w:jc w:val="both"/>
      </w:pPr>
      <w:r>
        <w:t>Dönüştürülebilen malzemelerin geri kazanımı için gerekli ayırmayı ve sınıflamayı yapar.</w:t>
      </w:r>
    </w:p>
    <w:p w14:paraId="6B2506E1" w14:textId="77777777" w:rsidR="001D3BFE" w:rsidRPr="004F131D" w:rsidRDefault="001D3BFE" w:rsidP="008D6A77">
      <w:pPr>
        <w:jc w:val="both"/>
        <w:rPr>
          <w:rFonts w:cstheme="minorHAnsi"/>
          <w:b/>
        </w:rPr>
      </w:pPr>
      <w:r w:rsidRPr="004F131D">
        <w:rPr>
          <w:rFonts w:cstheme="minorHAnsi"/>
          <w:b/>
        </w:rPr>
        <w:t>6.</w:t>
      </w:r>
      <w:r w:rsidR="008D6A77">
        <w:rPr>
          <w:rFonts w:cstheme="minorHAnsi"/>
          <w:b/>
        </w:rPr>
        <w:t>0</w:t>
      </w:r>
      <w:r w:rsidRPr="004F131D">
        <w:rPr>
          <w:rFonts w:cstheme="minorHAnsi"/>
          <w:b/>
        </w:rPr>
        <w:tab/>
        <w:t>KULLANMASI GEREKEN KİŞİSEL KORUYUCU DONANIMLAR</w:t>
      </w:r>
    </w:p>
    <w:p w14:paraId="0685D862" w14:textId="77777777" w:rsidR="001D3BFE" w:rsidRPr="004F131D" w:rsidRDefault="001D3BFE" w:rsidP="008D6A77">
      <w:pPr>
        <w:jc w:val="both"/>
        <w:rPr>
          <w:rFonts w:cstheme="minorHAnsi"/>
          <w:b/>
        </w:rPr>
      </w:pPr>
      <w:r w:rsidRPr="004F131D">
        <w:rPr>
          <w:rFonts w:cstheme="minorHAnsi"/>
          <w:b/>
        </w:rPr>
        <w:t>6.1</w:t>
      </w:r>
      <w:r w:rsidRPr="004F131D">
        <w:rPr>
          <w:rFonts w:cstheme="minorHAnsi"/>
          <w:b/>
        </w:rPr>
        <w:tab/>
        <w:t>Zorunlu Kişisel Koruyucu Donamımlar</w:t>
      </w:r>
    </w:p>
    <w:p w14:paraId="57CAD7C8" w14:textId="77777777" w:rsidR="001D3BFE" w:rsidRPr="004F131D" w:rsidRDefault="001D3BFE" w:rsidP="008D6A77">
      <w:pPr>
        <w:spacing w:line="276" w:lineRule="auto"/>
        <w:ind w:firstLine="708"/>
        <w:jc w:val="both"/>
        <w:rPr>
          <w:rFonts w:cstheme="minorHAnsi"/>
          <w:u w:val="single"/>
        </w:rPr>
      </w:pPr>
      <w:r w:rsidRPr="004F131D">
        <w:rPr>
          <w:rFonts w:cstheme="minorHAnsi"/>
          <w:u w:val="single"/>
        </w:rPr>
        <w:t>NO</w:t>
      </w:r>
      <w:r w:rsidRPr="004F131D">
        <w:rPr>
          <w:rFonts w:cstheme="minorHAnsi"/>
        </w:rPr>
        <w:tab/>
      </w:r>
      <w:r w:rsidRPr="004F131D">
        <w:rPr>
          <w:rFonts w:cstheme="minorHAnsi"/>
          <w:u w:val="single"/>
        </w:rPr>
        <w:t>KİŞİSEL KORUYUCU DONANIM</w:t>
      </w:r>
      <w:r w:rsidRPr="004F131D">
        <w:rPr>
          <w:rFonts w:cstheme="minorHAnsi"/>
        </w:rPr>
        <w:tab/>
      </w:r>
      <w:r w:rsidRPr="004F131D">
        <w:rPr>
          <w:rFonts w:cstheme="minorHAnsi"/>
        </w:rPr>
        <w:tab/>
      </w:r>
      <w:r w:rsidRPr="004F131D">
        <w:rPr>
          <w:rFonts w:cstheme="minorHAnsi"/>
          <w:u w:val="single"/>
        </w:rPr>
        <w:t>STANDART</w:t>
      </w:r>
      <w:r w:rsidRPr="004F131D">
        <w:rPr>
          <w:rFonts w:cstheme="minorHAnsi"/>
        </w:rPr>
        <w:tab/>
      </w:r>
      <w:r w:rsidRPr="004F131D">
        <w:rPr>
          <w:rFonts w:cstheme="minorHAnsi"/>
        </w:rPr>
        <w:tab/>
      </w:r>
    </w:p>
    <w:p w14:paraId="1BC4E5A1" w14:textId="77777777" w:rsidR="001D3BFE" w:rsidRPr="004F131D" w:rsidRDefault="001D3BFE" w:rsidP="008D6A77">
      <w:pPr>
        <w:spacing w:line="276" w:lineRule="auto"/>
        <w:ind w:firstLine="709"/>
        <w:jc w:val="both"/>
        <w:rPr>
          <w:rFonts w:cstheme="minorHAnsi"/>
        </w:rPr>
      </w:pPr>
      <w:r w:rsidRPr="004F131D">
        <w:rPr>
          <w:rFonts w:cstheme="minorHAnsi"/>
        </w:rPr>
        <w:t>1</w:t>
      </w:r>
      <w:r w:rsidRPr="004F131D">
        <w:rPr>
          <w:rFonts w:cstheme="minorHAnsi"/>
        </w:rPr>
        <w:tab/>
        <w:t>Baret  (Mavi Baret)</w:t>
      </w:r>
      <w:r w:rsidRPr="004F131D">
        <w:rPr>
          <w:rFonts w:cstheme="minorHAnsi"/>
        </w:rPr>
        <w:tab/>
      </w:r>
      <w:r w:rsidRPr="004F131D">
        <w:rPr>
          <w:rFonts w:cstheme="minorHAnsi"/>
        </w:rPr>
        <w:tab/>
      </w:r>
      <w:r w:rsidRPr="004F131D">
        <w:rPr>
          <w:rFonts w:cstheme="minorHAnsi"/>
        </w:rPr>
        <w:tab/>
      </w:r>
      <w:r w:rsidRPr="004F131D">
        <w:rPr>
          <w:rFonts w:cstheme="minorHAnsi"/>
        </w:rPr>
        <w:tab/>
        <w:t>EN 397</w:t>
      </w:r>
      <w:r w:rsidRPr="004F131D">
        <w:rPr>
          <w:rFonts w:cstheme="minorHAnsi"/>
        </w:rPr>
        <w:tab/>
      </w:r>
    </w:p>
    <w:p w14:paraId="6BAA2063" w14:textId="77777777" w:rsidR="001D3BFE" w:rsidRPr="004F131D" w:rsidRDefault="001D3BFE" w:rsidP="008D6A77">
      <w:pPr>
        <w:spacing w:line="276" w:lineRule="auto"/>
        <w:ind w:firstLine="709"/>
        <w:jc w:val="both"/>
        <w:rPr>
          <w:rFonts w:cstheme="minorHAnsi"/>
        </w:rPr>
      </w:pPr>
      <w:r w:rsidRPr="004F131D">
        <w:rPr>
          <w:rFonts w:cstheme="minorHAnsi"/>
        </w:rPr>
        <w:t>2</w:t>
      </w:r>
      <w:r w:rsidRPr="004F131D">
        <w:rPr>
          <w:rFonts w:cstheme="minorHAnsi"/>
        </w:rPr>
        <w:tab/>
        <w:t>İş Elbisesi ( Şirket Logolu)</w:t>
      </w:r>
      <w:r w:rsidRPr="004F131D">
        <w:rPr>
          <w:rFonts w:cstheme="minorHAnsi"/>
        </w:rPr>
        <w:tab/>
      </w:r>
      <w:r w:rsidRPr="004F131D">
        <w:rPr>
          <w:rFonts w:cstheme="minorHAnsi"/>
        </w:rPr>
        <w:tab/>
      </w:r>
      <w:r w:rsidRPr="004F131D">
        <w:rPr>
          <w:rFonts w:cstheme="minorHAnsi"/>
        </w:rPr>
        <w:tab/>
        <w:t>EN 340, EN471</w:t>
      </w:r>
      <w:r w:rsidRPr="004F131D">
        <w:rPr>
          <w:rFonts w:cstheme="minorHAnsi"/>
        </w:rPr>
        <w:tab/>
      </w:r>
    </w:p>
    <w:p w14:paraId="78A95A11" w14:textId="77777777" w:rsidR="001D3BFE" w:rsidRPr="004F131D" w:rsidRDefault="001D3BFE" w:rsidP="008D6A77">
      <w:pPr>
        <w:spacing w:line="276" w:lineRule="auto"/>
        <w:ind w:firstLine="709"/>
        <w:jc w:val="both"/>
        <w:rPr>
          <w:rFonts w:cstheme="minorHAnsi"/>
        </w:rPr>
      </w:pPr>
      <w:r w:rsidRPr="004F131D">
        <w:rPr>
          <w:rFonts w:cstheme="minorHAnsi"/>
        </w:rPr>
        <w:t>3</w:t>
      </w:r>
      <w:r w:rsidRPr="004F131D">
        <w:rPr>
          <w:rFonts w:cstheme="minorHAnsi"/>
        </w:rPr>
        <w:tab/>
        <w:t>Emniyet Ayakkabısı</w:t>
      </w:r>
      <w:r w:rsidRPr="004F131D">
        <w:rPr>
          <w:rFonts w:cstheme="minorHAnsi"/>
        </w:rPr>
        <w:tab/>
      </w:r>
      <w:r w:rsidRPr="004F131D">
        <w:rPr>
          <w:rFonts w:cstheme="minorHAnsi"/>
        </w:rPr>
        <w:tab/>
      </w:r>
      <w:r w:rsidRPr="004F131D">
        <w:rPr>
          <w:rFonts w:cstheme="minorHAnsi"/>
        </w:rPr>
        <w:tab/>
      </w:r>
      <w:r w:rsidRPr="004F131D">
        <w:rPr>
          <w:rFonts w:cstheme="minorHAnsi"/>
        </w:rPr>
        <w:tab/>
        <w:t>EN 20345/S1 S2</w:t>
      </w:r>
    </w:p>
    <w:p w14:paraId="13F131CB" w14:textId="77777777" w:rsidR="001D3BFE" w:rsidRPr="004F131D" w:rsidRDefault="00A7200A" w:rsidP="008D6A77">
      <w:pPr>
        <w:spacing w:line="276" w:lineRule="auto"/>
        <w:ind w:firstLine="709"/>
        <w:jc w:val="both"/>
        <w:rPr>
          <w:rFonts w:cstheme="minorHAnsi"/>
        </w:rPr>
      </w:pPr>
      <w:r>
        <w:rPr>
          <w:rFonts w:cstheme="minorHAnsi"/>
        </w:rPr>
        <w:t>4</w:t>
      </w:r>
      <w:r>
        <w:rPr>
          <w:rFonts w:cstheme="minorHAnsi"/>
        </w:rPr>
        <w:tab/>
        <w:t>Toz Maskesi</w:t>
      </w:r>
      <w:r>
        <w:rPr>
          <w:rFonts w:cstheme="minorHAnsi"/>
        </w:rPr>
        <w:tab/>
      </w:r>
      <w:r>
        <w:rPr>
          <w:rFonts w:cstheme="minorHAnsi"/>
        </w:rPr>
        <w:tab/>
      </w:r>
      <w:r>
        <w:rPr>
          <w:rFonts w:cstheme="minorHAnsi"/>
        </w:rPr>
        <w:tab/>
      </w:r>
      <w:r>
        <w:rPr>
          <w:rFonts w:cstheme="minorHAnsi"/>
        </w:rPr>
        <w:tab/>
      </w:r>
      <w:r w:rsidR="001D3BFE" w:rsidRPr="004F131D">
        <w:rPr>
          <w:rFonts w:cstheme="minorHAnsi"/>
        </w:rPr>
        <w:t xml:space="preserve">EN 149, FFP2 </w:t>
      </w:r>
      <w:r w:rsidR="001D3BFE" w:rsidRPr="004F131D">
        <w:rPr>
          <w:rFonts w:cstheme="minorHAnsi"/>
        </w:rPr>
        <w:tab/>
      </w:r>
    </w:p>
    <w:p w14:paraId="270FF6B7" w14:textId="77777777" w:rsidR="001D3BFE" w:rsidRPr="004F131D" w:rsidRDefault="00A7200A" w:rsidP="008D6A77">
      <w:pPr>
        <w:spacing w:line="276" w:lineRule="auto"/>
        <w:ind w:firstLine="709"/>
        <w:jc w:val="both"/>
        <w:rPr>
          <w:rFonts w:cstheme="minorHAnsi"/>
        </w:rPr>
      </w:pPr>
      <w:r>
        <w:rPr>
          <w:rFonts w:cstheme="minorHAnsi"/>
        </w:rPr>
        <w:t>5</w:t>
      </w:r>
      <w:r>
        <w:rPr>
          <w:rFonts w:cstheme="minorHAnsi"/>
        </w:rPr>
        <w:tab/>
        <w:t>Kulak Tıkacı</w:t>
      </w:r>
      <w:r>
        <w:rPr>
          <w:rFonts w:cstheme="minorHAnsi"/>
        </w:rPr>
        <w:tab/>
      </w:r>
      <w:r>
        <w:rPr>
          <w:rFonts w:cstheme="minorHAnsi"/>
        </w:rPr>
        <w:tab/>
      </w:r>
      <w:r>
        <w:rPr>
          <w:rFonts w:cstheme="minorHAnsi"/>
        </w:rPr>
        <w:tab/>
      </w:r>
      <w:r>
        <w:rPr>
          <w:rFonts w:cstheme="minorHAnsi"/>
        </w:rPr>
        <w:tab/>
      </w:r>
      <w:r w:rsidR="001D3BFE" w:rsidRPr="004F131D">
        <w:rPr>
          <w:rFonts w:cstheme="minorHAnsi"/>
        </w:rPr>
        <w:t>EN 352/2 (SNR34)</w:t>
      </w:r>
      <w:r w:rsidR="001D3BFE" w:rsidRPr="004F131D">
        <w:rPr>
          <w:rFonts w:cstheme="minorHAnsi"/>
        </w:rPr>
        <w:tab/>
      </w:r>
    </w:p>
    <w:p w14:paraId="2A788646" w14:textId="77777777" w:rsidR="001D3BFE" w:rsidRPr="004F131D" w:rsidRDefault="00A7200A" w:rsidP="008D6A77">
      <w:pPr>
        <w:spacing w:line="276" w:lineRule="auto"/>
        <w:ind w:firstLine="709"/>
        <w:jc w:val="both"/>
        <w:rPr>
          <w:rFonts w:cstheme="minorHAnsi"/>
        </w:rPr>
      </w:pPr>
      <w:r>
        <w:rPr>
          <w:rFonts w:cstheme="minorHAnsi"/>
        </w:rPr>
        <w:t>6</w:t>
      </w:r>
      <w:r>
        <w:rPr>
          <w:rFonts w:cstheme="minorHAnsi"/>
        </w:rPr>
        <w:tab/>
        <w:t>Koruyucu Gözlük</w:t>
      </w:r>
      <w:r>
        <w:rPr>
          <w:rFonts w:cstheme="minorHAnsi"/>
        </w:rPr>
        <w:tab/>
      </w:r>
      <w:r>
        <w:rPr>
          <w:rFonts w:cstheme="minorHAnsi"/>
        </w:rPr>
        <w:tab/>
      </w:r>
      <w:r>
        <w:rPr>
          <w:rFonts w:cstheme="minorHAnsi"/>
        </w:rPr>
        <w:tab/>
      </w:r>
      <w:r w:rsidR="001D3BFE" w:rsidRPr="004F131D">
        <w:rPr>
          <w:rFonts w:cstheme="minorHAnsi"/>
        </w:rPr>
        <w:t>EN 166</w:t>
      </w:r>
      <w:r w:rsidR="001D3BFE" w:rsidRPr="004F131D">
        <w:rPr>
          <w:rFonts w:cstheme="minorHAnsi"/>
        </w:rPr>
        <w:tab/>
      </w:r>
      <w:r w:rsidR="001D3BFE" w:rsidRPr="004F131D">
        <w:rPr>
          <w:rFonts w:cstheme="minorHAnsi"/>
        </w:rPr>
        <w:tab/>
      </w:r>
    </w:p>
    <w:p w14:paraId="6CC40351" w14:textId="77777777" w:rsidR="001D3BFE" w:rsidRDefault="00A7200A" w:rsidP="008D6A77">
      <w:pPr>
        <w:spacing w:line="276" w:lineRule="auto"/>
        <w:ind w:firstLine="709"/>
        <w:jc w:val="both"/>
        <w:rPr>
          <w:rFonts w:cstheme="minorHAnsi"/>
        </w:rPr>
      </w:pPr>
      <w:r>
        <w:rPr>
          <w:rFonts w:cstheme="minorHAnsi"/>
        </w:rPr>
        <w:t>7</w:t>
      </w:r>
      <w:r>
        <w:rPr>
          <w:rFonts w:cstheme="minorHAnsi"/>
        </w:rPr>
        <w:tab/>
        <w:t>Koruyucu Eldiven</w:t>
      </w:r>
      <w:r>
        <w:rPr>
          <w:rFonts w:cstheme="minorHAnsi"/>
        </w:rPr>
        <w:tab/>
      </w:r>
      <w:r>
        <w:rPr>
          <w:rFonts w:cstheme="minorHAnsi"/>
        </w:rPr>
        <w:tab/>
      </w:r>
      <w:r>
        <w:rPr>
          <w:rFonts w:cstheme="minorHAnsi"/>
        </w:rPr>
        <w:tab/>
      </w:r>
      <w:r w:rsidR="001D3BFE" w:rsidRPr="004F131D">
        <w:rPr>
          <w:rFonts w:cstheme="minorHAnsi"/>
        </w:rPr>
        <w:t>EN 388</w:t>
      </w:r>
      <w:r w:rsidR="001D3BFE" w:rsidRPr="004F131D">
        <w:rPr>
          <w:rFonts w:cstheme="minorHAnsi"/>
        </w:rPr>
        <w:tab/>
      </w:r>
    </w:p>
    <w:p w14:paraId="36C03D1A" w14:textId="77777777" w:rsidR="00A7200A" w:rsidRPr="00A7200A" w:rsidRDefault="00A7200A" w:rsidP="008D6A77">
      <w:pPr>
        <w:spacing w:line="276" w:lineRule="auto"/>
        <w:ind w:firstLine="709"/>
        <w:jc w:val="both"/>
        <w:rPr>
          <w:rFonts w:cstheme="minorHAnsi"/>
        </w:rPr>
      </w:pPr>
      <w:r>
        <w:rPr>
          <w:rFonts w:cstheme="minorHAnsi"/>
        </w:rPr>
        <w:t>8</w:t>
      </w:r>
      <w:r w:rsidRPr="00A7200A">
        <w:rPr>
          <w:rFonts w:cstheme="minorHAnsi"/>
        </w:rPr>
        <w:tab/>
        <w:t>Reflektif Yelek</w:t>
      </w:r>
      <w:r w:rsidRPr="00A7200A">
        <w:rPr>
          <w:rFonts w:cstheme="minorHAnsi"/>
        </w:rPr>
        <w:tab/>
      </w:r>
      <w:r w:rsidRPr="00A7200A">
        <w:rPr>
          <w:rFonts w:cstheme="minorHAnsi"/>
        </w:rPr>
        <w:tab/>
      </w:r>
      <w:r w:rsidRPr="00A7200A">
        <w:rPr>
          <w:rFonts w:cstheme="minorHAnsi"/>
        </w:rPr>
        <w:tab/>
      </w:r>
      <w:r w:rsidRPr="00A7200A">
        <w:rPr>
          <w:rFonts w:cstheme="minorHAnsi"/>
        </w:rPr>
        <w:tab/>
        <w:t>EN 471 + A1:2008</w:t>
      </w:r>
    </w:p>
    <w:p w14:paraId="07F4DFE5" w14:textId="123A6384" w:rsidR="001D3BFE" w:rsidRPr="004F131D" w:rsidRDefault="001D3BFE" w:rsidP="008D6A77">
      <w:pPr>
        <w:spacing w:line="276" w:lineRule="auto"/>
        <w:ind w:left="705" w:hanging="705"/>
        <w:jc w:val="both"/>
        <w:rPr>
          <w:rFonts w:cstheme="minorHAnsi"/>
          <w:b/>
        </w:rPr>
      </w:pPr>
      <w:r w:rsidRPr="004F131D">
        <w:rPr>
          <w:rFonts w:cstheme="minorHAnsi"/>
          <w:b/>
        </w:rPr>
        <w:t xml:space="preserve">6.2 </w:t>
      </w:r>
      <w:r w:rsidRPr="004F131D">
        <w:rPr>
          <w:rFonts w:cstheme="minorHAnsi"/>
          <w:b/>
        </w:rPr>
        <w:tab/>
        <w:t>Çalışma Mahal</w:t>
      </w:r>
      <w:r w:rsidR="000D4569">
        <w:rPr>
          <w:rFonts w:cstheme="minorHAnsi"/>
          <w:b/>
        </w:rPr>
        <w:t>l</w:t>
      </w:r>
      <w:r w:rsidRPr="004F131D">
        <w:rPr>
          <w:rFonts w:cstheme="minorHAnsi"/>
          <w:b/>
        </w:rPr>
        <w:t>ine ve Yapılan İşin Niteliğine Göre Kullanılacak Kişisel Koruyucu Donanımlar</w:t>
      </w:r>
    </w:p>
    <w:p w14:paraId="583E18AD" w14:textId="77777777" w:rsidR="001D3BFE" w:rsidRPr="004F131D" w:rsidRDefault="001D3BFE" w:rsidP="008D6A77">
      <w:pPr>
        <w:spacing w:line="276" w:lineRule="auto"/>
        <w:ind w:firstLine="705"/>
        <w:jc w:val="both"/>
        <w:rPr>
          <w:rFonts w:cstheme="minorHAnsi"/>
        </w:rPr>
      </w:pPr>
      <w:r w:rsidRPr="00A7200A">
        <w:rPr>
          <w:rFonts w:cstheme="minorHAnsi"/>
          <w:u w:val="single"/>
        </w:rPr>
        <w:lastRenderedPageBreak/>
        <w:t>NO</w:t>
      </w:r>
      <w:r w:rsidRPr="004F131D">
        <w:rPr>
          <w:rFonts w:cstheme="minorHAnsi"/>
        </w:rPr>
        <w:tab/>
      </w:r>
      <w:r w:rsidRPr="00A7200A">
        <w:rPr>
          <w:rFonts w:cstheme="minorHAnsi"/>
          <w:u w:val="single"/>
        </w:rPr>
        <w:t>KİŞİSEL KORUYUCU DONANIM</w:t>
      </w:r>
      <w:r w:rsidRPr="00A7200A">
        <w:rPr>
          <w:rFonts w:cstheme="minorHAnsi"/>
          <w:u w:val="single"/>
        </w:rPr>
        <w:tab/>
      </w:r>
      <w:r w:rsidRPr="004F131D">
        <w:rPr>
          <w:rFonts w:cstheme="minorHAnsi"/>
        </w:rPr>
        <w:tab/>
      </w:r>
      <w:r w:rsidRPr="00A7200A">
        <w:rPr>
          <w:rFonts w:cstheme="minorHAnsi"/>
          <w:u w:val="single"/>
        </w:rPr>
        <w:t>STANDART</w:t>
      </w:r>
      <w:r w:rsidRPr="004F131D">
        <w:rPr>
          <w:rFonts w:cstheme="minorHAnsi"/>
        </w:rPr>
        <w:tab/>
      </w:r>
      <w:r w:rsidRPr="004F131D">
        <w:rPr>
          <w:rFonts w:cstheme="minorHAnsi"/>
        </w:rPr>
        <w:tab/>
      </w:r>
    </w:p>
    <w:p w14:paraId="61457F6F" w14:textId="77777777" w:rsidR="001D3BFE" w:rsidRPr="004F131D" w:rsidRDefault="00A7200A" w:rsidP="008D6A77">
      <w:pPr>
        <w:spacing w:line="276" w:lineRule="auto"/>
        <w:ind w:firstLine="705"/>
        <w:jc w:val="both"/>
        <w:rPr>
          <w:rFonts w:cstheme="minorHAnsi"/>
        </w:rPr>
      </w:pPr>
      <w:r>
        <w:rPr>
          <w:rFonts w:cstheme="minorHAnsi"/>
        </w:rPr>
        <w:t>1</w:t>
      </w:r>
      <w:r>
        <w:rPr>
          <w:rFonts w:cstheme="minorHAnsi"/>
        </w:rPr>
        <w:tab/>
        <w:t>Mont</w:t>
      </w:r>
      <w:r>
        <w:rPr>
          <w:rFonts w:cstheme="minorHAnsi"/>
        </w:rPr>
        <w:tab/>
      </w:r>
      <w:r>
        <w:rPr>
          <w:rFonts w:cstheme="minorHAnsi"/>
        </w:rPr>
        <w:tab/>
      </w:r>
      <w:r>
        <w:rPr>
          <w:rFonts w:cstheme="minorHAnsi"/>
        </w:rPr>
        <w:tab/>
      </w:r>
      <w:r>
        <w:rPr>
          <w:rFonts w:cstheme="minorHAnsi"/>
        </w:rPr>
        <w:tab/>
      </w:r>
      <w:r>
        <w:rPr>
          <w:rFonts w:cstheme="minorHAnsi"/>
        </w:rPr>
        <w:tab/>
      </w:r>
      <w:r w:rsidR="001D3BFE" w:rsidRPr="004F131D">
        <w:rPr>
          <w:rFonts w:cstheme="minorHAnsi"/>
        </w:rPr>
        <w:t>EN 340, EN 471</w:t>
      </w:r>
      <w:r w:rsidR="001D3BFE" w:rsidRPr="004F131D">
        <w:rPr>
          <w:rFonts w:cstheme="minorHAnsi"/>
        </w:rPr>
        <w:tab/>
      </w:r>
    </w:p>
    <w:p w14:paraId="4236B651" w14:textId="77777777" w:rsidR="001D3BFE" w:rsidRPr="004F131D" w:rsidRDefault="00A7200A" w:rsidP="008D6A77">
      <w:pPr>
        <w:spacing w:line="276" w:lineRule="auto"/>
        <w:ind w:firstLine="705"/>
        <w:jc w:val="both"/>
        <w:rPr>
          <w:rFonts w:cstheme="minorHAnsi"/>
        </w:rPr>
      </w:pPr>
      <w:r>
        <w:rPr>
          <w:rFonts w:cstheme="minorHAnsi"/>
        </w:rPr>
        <w:t>2</w:t>
      </w:r>
      <w:r>
        <w:rPr>
          <w:rFonts w:cstheme="minorHAnsi"/>
        </w:rPr>
        <w:tab/>
        <w:t>Yağmurluk</w:t>
      </w:r>
      <w:r>
        <w:rPr>
          <w:rFonts w:cstheme="minorHAnsi"/>
        </w:rPr>
        <w:tab/>
      </w:r>
      <w:r>
        <w:rPr>
          <w:rFonts w:cstheme="minorHAnsi"/>
        </w:rPr>
        <w:tab/>
      </w:r>
      <w:r>
        <w:rPr>
          <w:rFonts w:cstheme="minorHAnsi"/>
        </w:rPr>
        <w:tab/>
      </w:r>
      <w:r>
        <w:rPr>
          <w:rFonts w:cstheme="minorHAnsi"/>
        </w:rPr>
        <w:tab/>
      </w:r>
      <w:r w:rsidR="001D3BFE" w:rsidRPr="004F131D">
        <w:rPr>
          <w:rFonts w:cstheme="minorHAnsi"/>
        </w:rPr>
        <w:t>STANDART</w:t>
      </w:r>
      <w:r w:rsidR="001D3BFE" w:rsidRPr="004F131D">
        <w:rPr>
          <w:rFonts w:cstheme="minorHAnsi"/>
        </w:rPr>
        <w:tab/>
      </w:r>
      <w:r w:rsidR="001D3BFE" w:rsidRPr="004F131D">
        <w:rPr>
          <w:rFonts w:cstheme="minorHAnsi"/>
        </w:rPr>
        <w:tab/>
      </w:r>
    </w:p>
    <w:p w14:paraId="47FD17F8" w14:textId="77777777" w:rsidR="001D3BFE" w:rsidRPr="004F131D" w:rsidRDefault="00A7200A" w:rsidP="008D6A77">
      <w:pPr>
        <w:spacing w:line="276" w:lineRule="auto"/>
        <w:ind w:firstLine="705"/>
        <w:jc w:val="both"/>
        <w:rPr>
          <w:rFonts w:cstheme="minorHAnsi"/>
        </w:rPr>
      </w:pPr>
      <w:r>
        <w:rPr>
          <w:rFonts w:cstheme="minorHAnsi"/>
        </w:rPr>
        <w:t>3</w:t>
      </w:r>
      <w:r>
        <w:rPr>
          <w:rFonts w:cstheme="minorHAnsi"/>
        </w:rPr>
        <w:tab/>
        <w:t>Paraşüt Tip Emniyet Kemeri</w:t>
      </w:r>
      <w:r>
        <w:rPr>
          <w:rFonts w:cstheme="minorHAnsi"/>
        </w:rPr>
        <w:tab/>
      </w:r>
      <w:r>
        <w:rPr>
          <w:rFonts w:cstheme="minorHAnsi"/>
        </w:rPr>
        <w:tab/>
      </w:r>
      <w:r w:rsidR="001D3BFE" w:rsidRPr="004F131D">
        <w:rPr>
          <w:rFonts w:cstheme="minorHAnsi"/>
        </w:rPr>
        <w:t>EN 361, EN 358</w:t>
      </w:r>
      <w:r w:rsidR="001D3BFE" w:rsidRPr="004F131D">
        <w:rPr>
          <w:rFonts w:cstheme="minorHAnsi"/>
        </w:rPr>
        <w:tab/>
      </w:r>
    </w:p>
    <w:p w14:paraId="538D5710" w14:textId="77777777" w:rsidR="001D3BFE" w:rsidRPr="004F131D" w:rsidRDefault="001D3BFE" w:rsidP="008D6A77">
      <w:pPr>
        <w:jc w:val="both"/>
      </w:pPr>
      <w:r w:rsidRPr="004F131D">
        <w:rPr>
          <w:b/>
        </w:rPr>
        <w:t>7.</w:t>
      </w:r>
      <w:r w:rsidR="008D6A77">
        <w:rPr>
          <w:b/>
        </w:rPr>
        <w:t>0</w:t>
      </w:r>
      <w:r>
        <w:rPr>
          <w:b/>
        </w:rPr>
        <w:t xml:space="preserve"> </w:t>
      </w:r>
      <w:r>
        <w:rPr>
          <w:b/>
        </w:rPr>
        <w:tab/>
        <w:t xml:space="preserve"> </w:t>
      </w:r>
      <w:r w:rsidRPr="004F131D">
        <w:rPr>
          <w:b/>
        </w:rPr>
        <w:t>İŞ ŞAĞLIĞI VE GÜVENLİĞİ YÖNÜNDEN ALMASI GEREKEN EĞİTİM KONULARI</w:t>
      </w:r>
    </w:p>
    <w:p w14:paraId="7051F613" w14:textId="77777777" w:rsidR="001D3BFE" w:rsidRPr="004F131D" w:rsidRDefault="001D3BFE" w:rsidP="008D6A77">
      <w:pPr>
        <w:jc w:val="both"/>
        <w:rPr>
          <w:b/>
        </w:rPr>
      </w:pPr>
      <w:r w:rsidRPr="004F131D">
        <w:rPr>
          <w:b/>
        </w:rPr>
        <w:t>7.1.</w:t>
      </w:r>
      <w:r>
        <w:rPr>
          <w:b/>
        </w:rPr>
        <w:tab/>
      </w:r>
      <w:r w:rsidRPr="004F131D">
        <w:rPr>
          <w:b/>
        </w:rPr>
        <w:t xml:space="preserve"> Genel konular</w:t>
      </w:r>
    </w:p>
    <w:p w14:paraId="135A1B02" w14:textId="65088B87" w:rsidR="001D3BFE" w:rsidRPr="004F131D" w:rsidRDefault="001D3BFE" w:rsidP="008D6A77">
      <w:pPr>
        <w:pStyle w:val="ListeParagraf"/>
        <w:jc w:val="both"/>
      </w:pPr>
      <w:r w:rsidRPr="004F131D">
        <w:t>a) Çalışma mevzuatı ile ilgili bilgiler</w:t>
      </w:r>
      <w:r w:rsidR="000D4569">
        <w:t>.</w:t>
      </w:r>
    </w:p>
    <w:p w14:paraId="02CAE8FB" w14:textId="13DDAC50" w:rsidR="001D3BFE" w:rsidRPr="004F131D" w:rsidRDefault="001D3BFE" w:rsidP="008D6A77">
      <w:pPr>
        <w:pStyle w:val="ListeParagraf"/>
        <w:jc w:val="both"/>
      </w:pPr>
      <w:r w:rsidRPr="004F131D">
        <w:t>b) Çalışanların yasal hak ve sorumlulukları</w:t>
      </w:r>
      <w:r w:rsidR="005669E2">
        <w:t>.</w:t>
      </w:r>
    </w:p>
    <w:p w14:paraId="3D58A313" w14:textId="3A282C9D" w:rsidR="001D3BFE" w:rsidRPr="004F131D" w:rsidRDefault="001D3BFE" w:rsidP="008D6A77">
      <w:pPr>
        <w:pStyle w:val="ListeParagraf"/>
        <w:jc w:val="both"/>
      </w:pPr>
      <w:r w:rsidRPr="004F131D">
        <w:t>c) İş</w:t>
      </w:r>
      <w:r w:rsidR="000D4569">
        <w:t xml:space="preserve"> </w:t>
      </w:r>
      <w:r w:rsidRPr="004F131D">
        <w:t>yeri temizliği ve düzeni</w:t>
      </w:r>
      <w:r w:rsidR="005669E2">
        <w:t>.</w:t>
      </w:r>
    </w:p>
    <w:p w14:paraId="0C74EB19" w14:textId="32445BAD" w:rsidR="001D3BFE" w:rsidRDefault="001D3BFE" w:rsidP="008D6A77">
      <w:pPr>
        <w:pStyle w:val="ListeParagraf"/>
        <w:jc w:val="both"/>
      </w:pPr>
      <w:r w:rsidRPr="004F131D">
        <w:t>ç) İş kazası ve meslek hastalığından doğan hukuki sonuçlar</w:t>
      </w:r>
      <w:r w:rsidR="005669E2">
        <w:t>.</w:t>
      </w:r>
    </w:p>
    <w:p w14:paraId="7C6BC45E" w14:textId="77777777" w:rsidR="001D3BFE" w:rsidRPr="004F131D" w:rsidRDefault="001D3BFE" w:rsidP="008D6A77">
      <w:pPr>
        <w:jc w:val="both"/>
        <w:rPr>
          <w:b/>
        </w:rPr>
      </w:pPr>
      <w:r w:rsidRPr="004F131D">
        <w:rPr>
          <w:b/>
        </w:rPr>
        <w:t>7.2.</w:t>
      </w:r>
      <w:r>
        <w:rPr>
          <w:b/>
        </w:rPr>
        <w:tab/>
      </w:r>
      <w:r w:rsidRPr="004F131D">
        <w:rPr>
          <w:b/>
        </w:rPr>
        <w:t xml:space="preserve"> Sağlık konuları</w:t>
      </w:r>
    </w:p>
    <w:p w14:paraId="4D594362" w14:textId="037DD11F" w:rsidR="001D3BFE" w:rsidRPr="004F131D" w:rsidRDefault="001D3BFE" w:rsidP="008D6A77">
      <w:pPr>
        <w:pStyle w:val="ListeParagraf"/>
        <w:jc w:val="both"/>
      </w:pPr>
      <w:r w:rsidRPr="004F131D">
        <w:t>a) Meslek hastalıklarının sebepleri</w:t>
      </w:r>
      <w:r w:rsidR="005669E2">
        <w:t>.</w:t>
      </w:r>
    </w:p>
    <w:p w14:paraId="747ADC8B" w14:textId="0CCC3A80" w:rsidR="001D3BFE" w:rsidRPr="004F131D" w:rsidRDefault="001D3BFE" w:rsidP="008D6A77">
      <w:pPr>
        <w:pStyle w:val="ListeParagraf"/>
        <w:jc w:val="both"/>
      </w:pPr>
      <w:r w:rsidRPr="004F131D">
        <w:t>b) Hastalıktan korunma prensipleri ve korunma tekniklerinin uygulanması</w:t>
      </w:r>
      <w:r w:rsidR="005669E2">
        <w:t>.</w:t>
      </w:r>
    </w:p>
    <w:p w14:paraId="286BA773" w14:textId="11ED08BC" w:rsidR="001D3BFE" w:rsidRPr="004F131D" w:rsidRDefault="001D3BFE" w:rsidP="008D6A77">
      <w:pPr>
        <w:pStyle w:val="ListeParagraf"/>
        <w:jc w:val="both"/>
      </w:pPr>
      <w:r w:rsidRPr="004F131D">
        <w:t>c) Biyolojik ve psikososyal risk etmenleri</w:t>
      </w:r>
      <w:r w:rsidR="005669E2">
        <w:t>.</w:t>
      </w:r>
    </w:p>
    <w:p w14:paraId="4503B06F" w14:textId="4D74CBAB" w:rsidR="001D3BFE" w:rsidRPr="004F131D" w:rsidRDefault="001D3BFE" w:rsidP="008D6A77">
      <w:pPr>
        <w:pStyle w:val="ListeParagraf"/>
        <w:jc w:val="both"/>
      </w:pPr>
      <w:r w:rsidRPr="004F131D">
        <w:t>ç) İlk</w:t>
      </w:r>
      <w:r w:rsidR="000D4569">
        <w:t xml:space="preserve"> </w:t>
      </w:r>
      <w:r w:rsidRPr="004F131D">
        <w:t>yardım</w:t>
      </w:r>
      <w:r w:rsidR="005669E2">
        <w:t>.</w:t>
      </w:r>
    </w:p>
    <w:p w14:paraId="39945B01" w14:textId="14B641E1" w:rsidR="001D3BFE" w:rsidRPr="004F131D" w:rsidRDefault="001D3BFE" w:rsidP="008D6A77">
      <w:pPr>
        <w:pStyle w:val="ListeParagraf"/>
        <w:jc w:val="both"/>
      </w:pPr>
      <w:r w:rsidRPr="004F131D">
        <w:t>d) Tütün ürünlerinin zararları ve pasif etkilinim</w:t>
      </w:r>
      <w:r w:rsidR="005669E2">
        <w:t>.</w:t>
      </w:r>
    </w:p>
    <w:p w14:paraId="0B74168C" w14:textId="77777777" w:rsidR="001D3BFE" w:rsidRPr="004F131D" w:rsidRDefault="001D3BFE" w:rsidP="008D6A77">
      <w:pPr>
        <w:jc w:val="both"/>
        <w:rPr>
          <w:b/>
        </w:rPr>
      </w:pPr>
      <w:r w:rsidRPr="004F131D">
        <w:rPr>
          <w:b/>
        </w:rPr>
        <w:t>7.3.</w:t>
      </w:r>
      <w:r>
        <w:rPr>
          <w:b/>
        </w:rPr>
        <w:tab/>
      </w:r>
      <w:r w:rsidRPr="004F131D">
        <w:rPr>
          <w:b/>
        </w:rPr>
        <w:t xml:space="preserve"> Teknik konular</w:t>
      </w:r>
    </w:p>
    <w:p w14:paraId="7F91C2E3" w14:textId="2F0A17A7" w:rsidR="001D3BFE" w:rsidRPr="004F131D" w:rsidRDefault="001D3BFE" w:rsidP="008D6A77">
      <w:pPr>
        <w:pStyle w:val="ListeParagraf"/>
        <w:jc w:val="both"/>
      </w:pPr>
      <w:r w:rsidRPr="004F131D">
        <w:t>a) Kimyasal, fiziksel ve ergonomik risk etmenleri</w:t>
      </w:r>
      <w:r w:rsidR="005669E2">
        <w:t>.</w:t>
      </w:r>
    </w:p>
    <w:p w14:paraId="15EE69FD" w14:textId="313A1D03" w:rsidR="001D3BFE" w:rsidRPr="004F131D" w:rsidRDefault="001D3BFE" w:rsidP="008D6A77">
      <w:pPr>
        <w:pStyle w:val="ListeParagraf"/>
        <w:jc w:val="both"/>
      </w:pPr>
      <w:r w:rsidRPr="004F131D">
        <w:t>b) Elle kaldırma ve taşıma</w:t>
      </w:r>
      <w:r w:rsidR="005669E2">
        <w:t>.</w:t>
      </w:r>
    </w:p>
    <w:p w14:paraId="7664DB8F" w14:textId="1D77D089" w:rsidR="001D3BFE" w:rsidRPr="004F131D" w:rsidRDefault="001D3BFE" w:rsidP="008D6A77">
      <w:pPr>
        <w:pStyle w:val="ListeParagraf"/>
        <w:jc w:val="both"/>
      </w:pPr>
      <w:r w:rsidRPr="004F131D">
        <w:t>c) Parlama, patlama, yangın ve yangından korunma</w:t>
      </w:r>
      <w:r w:rsidR="005669E2">
        <w:t>.</w:t>
      </w:r>
    </w:p>
    <w:p w14:paraId="1647F630" w14:textId="1887E672" w:rsidR="001D3BFE" w:rsidRPr="004F131D" w:rsidRDefault="001D3BFE" w:rsidP="008D6A77">
      <w:pPr>
        <w:pStyle w:val="ListeParagraf"/>
        <w:jc w:val="both"/>
      </w:pPr>
      <w:r w:rsidRPr="004F131D">
        <w:t>ç) İş ekipmanlarının güvenli kullanımı</w:t>
      </w:r>
      <w:r w:rsidR="005669E2">
        <w:t>.</w:t>
      </w:r>
    </w:p>
    <w:p w14:paraId="61BC3F04" w14:textId="30A0729D" w:rsidR="001D3BFE" w:rsidRPr="004F131D" w:rsidRDefault="001D3BFE" w:rsidP="008D6A77">
      <w:pPr>
        <w:pStyle w:val="ListeParagraf"/>
        <w:jc w:val="both"/>
      </w:pPr>
      <w:r w:rsidRPr="004F131D">
        <w:t>d) Ekranlı araçlarla çalışma</w:t>
      </w:r>
      <w:r w:rsidR="005669E2">
        <w:t>.</w:t>
      </w:r>
    </w:p>
    <w:p w14:paraId="0DCA6368" w14:textId="1659CAA7" w:rsidR="001D3BFE" w:rsidRPr="004F131D" w:rsidRDefault="001D3BFE" w:rsidP="008D6A77">
      <w:pPr>
        <w:pStyle w:val="ListeParagraf"/>
        <w:jc w:val="both"/>
      </w:pPr>
      <w:r w:rsidRPr="004F131D">
        <w:t>e) Elektrik, tehlikeleri, riskleri ve önlemleri</w:t>
      </w:r>
      <w:r w:rsidR="005669E2">
        <w:t>.</w:t>
      </w:r>
    </w:p>
    <w:p w14:paraId="2854564A" w14:textId="0DC02570" w:rsidR="001D3BFE" w:rsidRPr="004F131D" w:rsidRDefault="001D3BFE" w:rsidP="008D6A77">
      <w:pPr>
        <w:pStyle w:val="ListeParagraf"/>
        <w:jc w:val="both"/>
      </w:pPr>
      <w:r w:rsidRPr="004F131D">
        <w:t>f) İş kazalarının sebepleri ve korunma prensipleri ile tekniklerinin uygulanması</w:t>
      </w:r>
      <w:r w:rsidR="005669E2">
        <w:t>.</w:t>
      </w:r>
    </w:p>
    <w:p w14:paraId="467F0FA0" w14:textId="1F68F914" w:rsidR="001D3BFE" w:rsidRPr="004F131D" w:rsidRDefault="001D3BFE" w:rsidP="008D6A77">
      <w:pPr>
        <w:pStyle w:val="ListeParagraf"/>
        <w:jc w:val="both"/>
      </w:pPr>
      <w:r w:rsidRPr="004F131D">
        <w:t>g) Güvenlik ve sağlık işaretleri</w:t>
      </w:r>
      <w:r w:rsidR="005669E2">
        <w:t>.</w:t>
      </w:r>
    </w:p>
    <w:p w14:paraId="1387568D" w14:textId="1928415F" w:rsidR="001D3BFE" w:rsidRPr="004F131D" w:rsidRDefault="001D3BFE" w:rsidP="008D6A77">
      <w:pPr>
        <w:pStyle w:val="ListeParagraf"/>
        <w:jc w:val="both"/>
      </w:pPr>
      <w:r w:rsidRPr="004F131D">
        <w:t>ğ) Kişisel koruyucu donanım kullanımı</w:t>
      </w:r>
      <w:r w:rsidR="005669E2">
        <w:t>.</w:t>
      </w:r>
    </w:p>
    <w:p w14:paraId="4A102881" w14:textId="38608977" w:rsidR="001D3BFE" w:rsidRPr="004F131D" w:rsidRDefault="001D3BFE" w:rsidP="008D6A77">
      <w:pPr>
        <w:pStyle w:val="ListeParagraf"/>
        <w:jc w:val="both"/>
      </w:pPr>
      <w:r w:rsidRPr="004F131D">
        <w:t>h) İş sağlığı ve güvenliği genel kuralları ve güvenlik kültürü</w:t>
      </w:r>
      <w:r w:rsidR="005669E2">
        <w:t>.</w:t>
      </w:r>
    </w:p>
    <w:p w14:paraId="68EEA910" w14:textId="6A867DA8" w:rsidR="001D3BFE" w:rsidRPr="004F131D" w:rsidRDefault="001D3BFE" w:rsidP="008D6A77">
      <w:pPr>
        <w:pStyle w:val="ListeParagraf"/>
        <w:jc w:val="both"/>
      </w:pPr>
      <w:r w:rsidRPr="004F131D">
        <w:t>ı) Tahliye ve kurtarma</w:t>
      </w:r>
      <w:r w:rsidR="005669E2">
        <w:t>.</w:t>
      </w:r>
    </w:p>
    <w:p w14:paraId="26D8C09A" w14:textId="77777777" w:rsidR="001D3BFE" w:rsidRPr="004F131D" w:rsidRDefault="001D3BFE" w:rsidP="008D6A77">
      <w:pPr>
        <w:jc w:val="both"/>
        <w:rPr>
          <w:b/>
        </w:rPr>
      </w:pPr>
      <w:r w:rsidRPr="004F131D">
        <w:rPr>
          <w:b/>
        </w:rPr>
        <w:t xml:space="preserve">7.4. </w:t>
      </w:r>
      <w:r>
        <w:rPr>
          <w:b/>
        </w:rPr>
        <w:tab/>
      </w:r>
      <w:r w:rsidRPr="004F131D">
        <w:rPr>
          <w:b/>
        </w:rPr>
        <w:t>Diğer konular</w:t>
      </w:r>
    </w:p>
    <w:p w14:paraId="64619C19" w14:textId="77777777" w:rsidR="001D3BFE" w:rsidRPr="004F131D" w:rsidRDefault="001D3BFE" w:rsidP="008D6A77">
      <w:pPr>
        <w:pStyle w:val="ListeParagraf"/>
        <w:jc w:val="both"/>
      </w:pPr>
      <w:r w:rsidRPr="004F131D">
        <w:t>a) Çalışanın yaptığı işe özgü yüksekte çalışma, kapalı ortamda çalışma, radyasyon riskinin bulunduğu ortamlarda çalışma, kaynakla çalışma, özel risk taşıyan ekipman ile çalışma, kanserojen maddelerin yol açtığı olası sağlık riskleri ve benzeri.</w:t>
      </w:r>
    </w:p>
    <w:p w14:paraId="0FAE6837" w14:textId="448F97A8" w:rsidR="001D3BFE" w:rsidRDefault="001D3BFE" w:rsidP="008D6A77">
      <w:pPr>
        <w:pStyle w:val="ListeParagraf"/>
        <w:jc w:val="both"/>
      </w:pPr>
    </w:p>
    <w:p w14:paraId="30E0C67F" w14:textId="53B9EB03" w:rsidR="00D8651B" w:rsidRPr="00D8651B" w:rsidRDefault="00D8651B" w:rsidP="008D6A77">
      <w:pPr>
        <w:ind w:left="360"/>
        <w:jc w:val="both"/>
      </w:pPr>
      <w:r w:rsidRPr="00D8651B">
        <w:t>İş Tanımı</w:t>
      </w:r>
      <w:r w:rsidR="000D4569">
        <w:t>’</w:t>
      </w:r>
      <w:r w:rsidRPr="00D8651B">
        <w:t>nda belirtilen ve çalışanların uymayı kabul edip, imzalarıyla taahhüt ettikleri kurallara uyulmaması h</w:t>
      </w:r>
      <w:r w:rsidR="000D4569">
        <w:t>â</w:t>
      </w:r>
      <w:r w:rsidRPr="00D8651B">
        <w:t xml:space="preserve">linde işveren, ÇSGB’nın 4857 ve 6331 kanunları ile SGK’nun 5510 kanunun ilgili maddelerine göre, ölüme, yaralanmaya, meslek hastalığına, maddi- manevi hasara sebebiyet verdiği anlaşıldığında disiplin talimatlarını uygulayabilir, tazminat davası açabilir veya iş akdini doğrudan fesih edebilir. </w:t>
      </w:r>
    </w:p>
    <w:p w14:paraId="3A2BB8AC" w14:textId="1E79A9E8" w:rsidR="00D8651B" w:rsidRPr="00D8651B" w:rsidRDefault="00D8651B" w:rsidP="008D6A77">
      <w:pPr>
        <w:ind w:left="360"/>
        <w:jc w:val="both"/>
        <w:rPr>
          <w:b/>
          <w:i/>
        </w:rPr>
      </w:pPr>
      <w:r w:rsidRPr="00D8651B">
        <w:rPr>
          <w:b/>
          <w:i/>
        </w:rPr>
        <w:t xml:space="preserve">Yukarıdaki maddeleri tamamen okuyup anladım, bir nüshasını elden teslim aldım ve kabul ettim. İşim ile ilgili hususlarda bunların tatbiki, gerekenlerini tatbik ve riayet ile yetkim </w:t>
      </w:r>
      <w:r w:rsidRPr="00D8651B">
        <w:rPr>
          <w:b/>
          <w:i/>
        </w:rPr>
        <w:lastRenderedPageBreak/>
        <w:t>haricinde olanlar için derh</w:t>
      </w:r>
      <w:r w:rsidR="000D4569">
        <w:rPr>
          <w:b/>
          <w:i/>
        </w:rPr>
        <w:t>â</w:t>
      </w:r>
      <w:r w:rsidRPr="00D8651B">
        <w:rPr>
          <w:b/>
          <w:i/>
        </w:rPr>
        <w:t>l yetkili amire veya işverene müracaat edeceğim. Aksi takdirde doğabilecek her türlü hukuki ve cezai sorumluluklar ile tazminatlar bana ait olacaktır.</w:t>
      </w:r>
    </w:p>
    <w:p w14:paraId="3A5883B7" w14:textId="77777777" w:rsidR="00D8651B" w:rsidRPr="00D8651B" w:rsidRDefault="00D8651B" w:rsidP="008D6A77">
      <w:pPr>
        <w:ind w:left="360"/>
        <w:jc w:val="both"/>
        <w:rPr>
          <w:b/>
          <w:i/>
        </w:rPr>
      </w:pPr>
      <w:r w:rsidRPr="00D8651B">
        <w:rPr>
          <w:b/>
          <w:i/>
        </w:rPr>
        <w:t>( Tarih :          /       /            )</w:t>
      </w:r>
    </w:p>
    <w:p w14:paraId="70C1C62A" w14:textId="77777777" w:rsidR="00D8651B" w:rsidRPr="00D8651B" w:rsidRDefault="00D8651B" w:rsidP="008D6A77">
      <w:pPr>
        <w:ind w:left="360"/>
        <w:jc w:val="both"/>
        <w:rPr>
          <w:b/>
          <w:i/>
        </w:rPr>
      </w:pPr>
      <w:r w:rsidRPr="00D8651B">
        <w:rPr>
          <w:b/>
          <w:i/>
        </w:rPr>
        <w:t xml:space="preserve">TEBLİĞ EDEN </w:t>
      </w:r>
      <w:r w:rsidRPr="00D8651B">
        <w:rPr>
          <w:b/>
          <w:i/>
        </w:rPr>
        <w:tab/>
      </w:r>
      <w:r w:rsidRPr="00D8651B">
        <w:rPr>
          <w:b/>
          <w:i/>
        </w:rPr>
        <w:tab/>
      </w:r>
      <w:r w:rsidRPr="00D8651B">
        <w:rPr>
          <w:b/>
          <w:i/>
        </w:rPr>
        <w:tab/>
      </w:r>
      <w:r w:rsidRPr="00D8651B">
        <w:rPr>
          <w:b/>
          <w:i/>
        </w:rPr>
        <w:tab/>
        <w:t>TEBELLÜĞ EDEN</w:t>
      </w:r>
    </w:p>
    <w:p w14:paraId="54DC2C6C" w14:textId="77777777" w:rsidR="00D8651B" w:rsidRPr="00D8651B" w:rsidRDefault="00D8651B" w:rsidP="008D6A77">
      <w:pPr>
        <w:ind w:left="360"/>
        <w:jc w:val="both"/>
        <w:rPr>
          <w:b/>
          <w:i/>
          <w:u w:val="single"/>
        </w:rPr>
      </w:pPr>
      <w:r w:rsidRPr="00D8651B">
        <w:rPr>
          <w:b/>
          <w:i/>
          <w:u w:val="single"/>
        </w:rPr>
        <w:t xml:space="preserve">İşveren V. </w:t>
      </w:r>
      <w:r w:rsidRPr="00D8651B">
        <w:rPr>
          <w:b/>
          <w:i/>
          <w:u w:val="single"/>
        </w:rPr>
        <w:tab/>
      </w:r>
      <w:r w:rsidRPr="00D8651B">
        <w:rPr>
          <w:b/>
          <w:i/>
          <w:u w:val="single"/>
        </w:rPr>
        <w:tab/>
      </w:r>
      <w:r w:rsidRPr="00D8651B">
        <w:rPr>
          <w:b/>
          <w:i/>
        </w:rPr>
        <w:tab/>
      </w:r>
      <w:r w:rsidRPr="00D8651B">
        <w:rPr>
          <w:b/>
          <w:i/>
        </w:rPr>
        <w:tab/>
      </w:r>
      <w:r w:rsidRPr="00D8651B">
        <w:rPr>
          <w:b/>
          <w:i/>
        </w:rPr>
        <w:tab/>
      </w:r>
      <w:r w:rsidRPr="00D8651B">
        <w:rPr>
          <w:b/>
          <w:i/>
        </w:rPr>
        <w:tab/>
      </w:r>
      <w:r w:rsidRPr="00D8651B">
        <w:rPr>
          <w:b/>
          <w:i/>
          <w:u w:val="single"/>
        </w:rPr>
        <w:t xml:space="preserve">Çalışan </w:t>
      </w:r>
    </w:p>
    <w:p w14:paraId="1DA10C1E" w14:textId="77777777" w:rsidR="00D8651B" w:rsidRPr="00D8651B" w:rsidRDefault="00D8651B" w:rsidP="008D6A77">
      <w:pPr>
        <w:ind w:left="360"/>
        <w:jc w:val="both"/>
        <w:rPr>
          <w:b/>
          <w:i/>
        </w:rPr>
      </w:pPr>
      <w:r w:rsidRPr="00D8651B">
        <w:rPr>
          <w:b/>
          <w:i/>
        </w:rPr>
        <w:t xml:space="preserve">İmza: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Pr="00D8651B">
        <w:rPr>
          <w:b/>
          <w:i/>
        </w:rPr>
        <w:tab/>
        <w:t xml:space="preserve">İmza </w:t>
      </w:r>
      <w:r w:rsidRPr="00D8651B">
        <w:rPr>
          <w:b/>
          <w:i/>
        </w:rPr>
        <w:tab/>
        <w:t>:</w:t>
      </w:r>
    </w:p>
    <w:p w14:paraId="465AAF6B" w14:textId="77777777" w:rsidR="00D8651B" w:rsidRPr="00D8651B" w:rsidRDefault="00D8651B" w:rsidP="00D8651B">
      <w:pPr>
        <w:ind w:left="360"/>
        <w:jc w:val="both"/>
        <w:rPr>
          <w:b/>
          <w:i/>
        </w:rPr>
      </w:pPr>
      <w:r w:rsidRPr="00D8651B">
        <w:rPr>
          <w:b/>
          <w:i/>
        </w:rPr>
        <w:t xml:space="preserve">Adı: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Pr="00D8651B">
        <w:rPr>
          <w:b/>
          <w:i/>
        </w:rPr>
        <w:tab/>
        <w:t>Adı</w:t>
      </w:r>
      <w:r w:rsidRPr="00D8651B">
        <w:rPr>
          <w:b/>
          <w:i/>
        </w:rPr>
        <w:tab/>
        <w:t xml:space="preserve"> :</w:t>
      </w:r>
    </w:p>
    <w:p w14:paraId="20087184" w14:textId="77777777" w:rsidR="00D8651B" w:rsidRPr="00D8651B" w:rsidRDefault="00D8651B" w:rsidP="00D8651B">
      <w:pPr>
        <w:ind w:left="360"/>
        <w:jc w:val="both"/>
        <w:rPr>
          <w:b/>
          <w:i/>
        </w:rPr>
      </w:pPr>
      <w:r w:rsidRPr="00D8651B">
        <w:rPr>
          <w:b/>
          <w:i/>
        </w:rPr>
        <w:t xml:space="preserve">Soyadı: </w:t>
      </w:r>
      <w:r w:rsidRPr="00D8651B">
        <w:rPr>
          <w:b/>
          <w:i/>
        </w:rPr>
        <w:tab/>
      </w:r>
      <w:r w:rsidRPr="00D8651B">
        <w:rPr>
          <w:b/>
          <w:i/>
        </w:rPr>
        <w:tab/>
      </w:r>
      <w:r w:rsidRPr="00D8651B">
        <w:rPr>
          <w:b/>
          <w:i/>
        </w:rPr>
        <w:tab/>
      </w:r>
      <w:r w:rsidRPr="00D8651B">
        <w:rPr>
          <w:b/>
          <w:i/>
        </w:rPr>
        <w:tab/>
      </w:r>
      <w:r w:rsidRPr="00D8651B">
        <w:rPr>
          <w:b/>
          <w:i/>
        </w:rPr>
        <w:tab/>
        <w:t xml:space="preserve">      </w:t>
      </w:r>
      <w:r w:rsidR="008D6A77">
        <w:rPr>
          <w:b/>
          <w:i/>
        </w:rPr>
        <w:tab/>
      </w:r>
      <w:r w:rsidRPr="00D8651B">
        <w:rPr>
          <w:b/>
          <w:i/>
        </w:rPr>
        <w:t xml:space="preserve">     Soyadı</w:t>
      </w:r>
      <w:r w:rsidRPr="00D8651B">
        <w:rPr>
          <w:b/>
          <w:i/>
        </w:rPr>
        <w:tab/>
        <w:t>:</w:t>
      </w:r>
    </w:p>
    <w:sectPr w:rsidR="00D8651B" w:rsidRPr="00D865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702C" w14:textId="77777777" w:rsidR="00697606" w:rsidRDefault="00697606" w:rsidP="006C33AD">
      <w:pPr>
        <w:spacing w:after="0" w:line="240" w:lineRule="auto"/>
      </w:pPr>
      <w:r>
        <w:separator/>
      </w:r>
    </w:p>
  </w:endnote>
  <w:endnote w:type="continuationSeparator" w:id="0">
    <w:p w14:paraId="17787492" w14:textId="77777777" w:rsidR="00697606" w:rsidRDefault="00697606" w:rsidP="006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8A7E" w14:textId="77777777" w:rsidR="00E865A7" w:rsidRDefault="00E865A7" w:rsidP="00020C6F">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071E" w14:textId="77777777" w:rsidR="00697606" w:rsidRDefault="00697606" w:rsidP="006C33AD">
      <w:pPr>
        <w:spacing w:after="0" w:line="240" w:lineRule="auto"/>
      </w:pPr>
      <w:r>
        <w:separator/>
      </w:r>
    </w:p>
  </w:footnote>
  <w:footnote w:type="continuationSeparator" w:id="0">
    <w:p w14:paraId="4F5F33A5" w14:textId="77777777" w:rsidR="00697606" w:rsidRDefault="00697606" w:rsidP="006C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855"/>
    <w:multiLevelType w:val="hybridMultilevel"/>
    <w:tmpl w:val="8012C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776D5"/>
    <w:multiLevelType w:val="hybridMultilevel"/>
    <w:tmpl w:val="363AB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6261F"/>
    <w:multiLevelType w:val="hybridMultilevel"/>
    <w:tmpl w:val="7E389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4F5CCB"/>
    <w:multiLevelType w:val="hybridMultilevel"/>
    <w:tmpl w:val="4D3EC5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094E2E"/>
    <w:multiLevelType w:val="hybridMultilevel"/>
    <w:tmpl w:val="E75EC7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A075B0"/>
    <w:multiLevelType w:val="hybridMultilevel"/>
    <w:tmpl w:val="659EB3EA"/>
    <w:lvl w:ilvl="0" w:tplc="9DB49122">
      <w:start w:val="1"/>
      <w:numFmt w:val="lowerLetter"/>
      <w:lvlText w:val="%1)"/>
      <w:lvlJc w:val="left"/>
      <w:pPr>
        <w:ind w:left="1325" w:hanging="360"/>
      </w:pPr>
      <w:rPr>
        <w:b w:val="0"/>
      </w:rPr>
    </w:lvl>
    <w:lvl w:ilvl="1" w:tplc="041F0019" w:tentative="1">
      <w:start w:val="1"/>
      <w:numFmt w:val="lowerLetter"/>
      <w:lvlText w:val="%2."/>
      <w:lvlJc w:val="left"/>
      <w:pPr>
        <w:ind w:left="2045" w:hanging="360"/>
      </w:pPr>
    </w:lvl>
    <w:lvl w:ilvl="2" w:tplc="041F001B" w:tentative="1">
      <w:start w:val="1"/>
      <w:numFmt w:val="lowerRoman"/>
      <w:lvlText w:val="%3."/>
      <w:lvlJc w:val="right"/>
      <w:pPr>
        <w:ind w:left="2765" w:hanging="180"/>
      </w:pPr>
    </w:lvl>
    <w:lvl w:ilvl="3" w:tplc="041F000F" w:tentative="1">
      <w:start w:val="1"/>
      <w:numFmt w:val="decimal"/>
      <w:lvlText w:val="%4."/>
      <w:lvlJc w:val="left"/>
      <w:pPr>
        <w:ind w:left="3485" w:hanging="360"/>
      </w:pPr>
    </w:lvl>
    <w:lvl w:ilvl="4" w:tplc="041F0019" w:tentative="1">
      <w:start w:val="1"/>
      <w:numFmt w:val="lowerLetter"/>
      <w:lvlText w:val="%5."/>
      <w:lvlJc w:val="left"/>
      <w:pPr>
        <w:ind w:left="4205" w:hanging="360"/>
      </w:pPr>
    </w:lvl>
    <w:lvl w:ilvl="5" w:tplc="041F001B" w:tentative="1">
      <w:start w:val="1"/>
      <w:numFmt w:val="lowerRoman"/>
      <w:lvlText w:val="%6."/>
      <w:lvlJc w:val="right"/>
      <w:pPr>
        <w:ind w:left="4925" w:hanging="180"/>
      </w:pPr>
    </w:lvl>
    <w:lvl w:ilvl="6" w:tplc="041F000F" w:tentative="1">
      <w:start w:val="1"/>
      <w:numFmt w:val="decimal"/>
      <w:lvlText w:val="%7."/>
      <w:lvlJc w:val="left"/>
      <w:pPr>
        <w:ind w:left="5645" w:hanging="360"/>
      </w:pPr>
    </w:lvl>
    <w:lvl w:ilvl="7" w:tplc="041F0019" w:tentative="1">
      <w:start w:val="1"/>
      <w:numFmt w:val="lowerLetter"/>
      <w:lvlText w:val="%8."/>
      <w:lvlJc w:val="left"/>
      <w:pPr>
        <w:ind w:left="6365" w:hanging="360"/>
      </w:pPr>
    </w:lvl>
    <w:lvl w:ilvl="8" w:tplc="041F001B" w:tentative="1">
      <w:start w:val="1"/>
      <w:numFmt w:val="lowerRoman"/>
      <w:lvlText w:val="%9."/>
      <w:lvlJc w:val="right"/>
      <w:pPr>
        <w:ind w:left="7085" w:hanging="180"/>
      </w:pPr>
    </w:lvl>
  </w:abstractNum>
  <w:abstractNum w:abstractNumId="6" w15:restartNumberingAfterBreak="0">
    <w:nsid w:val="3DD72AAC"/>
    <w:multiLevelType w:val="hybridMultilevel"/>
    <w:tmpl w:val="63C27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605"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12013F"/>
    <w:multiLevelType w:val="hybridMultilevel"/>
    <w:tmpl w:val="E32A7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1E4416"/>
    <w:multiLevelType w:val="hybridMultilevel"/>
    <w:tmpl w:val="899C89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25623E"/>
    <w:multiLevelType w:val="hybridMultilevel"/>
    <w:tmpl w:val="5B2E81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0A790D"/>
    <w:multiLevelType w:val="hybridMultilevel"/>
    <w:tmpl w:val="FDA64D08"/>
    <w:lvl w:ilvl="0" w:tplc="9DB4912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A46F1A"/>
    <w:multiLevelType w:val="hybridMultilevel"/>
    <w:tmpl w:val="1E88B2A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BC01989"/>
    <w:multiLevelType w:val="hybridMultilevel"/>
    <w:tmpl w:val="ACD63C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0E3E7A"/>
    <w:multiLevelType w:val="hybridMultilevel"/>
    <w:tmpl w:val="304406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B729DB"/>
    <w:multiLevelType w:val="hybridMultilevel"/>
    <w:tmpl w:val="000051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662EF2"/>
    <w:multiLevelType w:val="hybridMultilevel"/>
    <w:tmpl w:val="BA524D9E"/>
    <w:lvl w:ilvl="0" w:tplc="041F0017">
      <w:start w:val="1"/>
      <w:numFmt w:val="lowerLetter"/>
      <w:lvlText w:val="%1)"/>
      <w:lvlJc w:val="left"/>
      <w:pPr>
        <w:ind w:left="720" w:hanging="360"/>
      </w:pPr>
    </w:lvl>
    <w:lvl w:ilvl="1" w:tplc="1C2ABC6E">
      <w:numFmt w:val="bullet"/>
      <w:lvlText w:val=""/>
      <w:lvlJc w:val="left"/>
      <w:pPr>
        <w:ind w:left="1440" w:hanging="360"/>
      </w:pPr>
      <w:rPr>
        <w:rFonts w:ascii="Symbol" w:eastAsiaTheme="minorHAnsi"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3B19B9"/>
    <w:multiLevelType w:val="hybridMultilevel"/>
    <w:tmpl w:val="06DC78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6353D8"/>
    <w:multiLevelType w:val="hybridMultilevel"/>
    <w:tmpl w:val="88A6E6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322D06"/>
    <w:multiLevelType w:val="hybridMultilevel"/>
    <w:tmpl w:val="063A5B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A54554"/>
    <w:multiLevelType w:val="hybridMultilevel"/>
    <w:tmpl w:val="17DEFB2E"/>
    <w:lvl w:ilvl="0" w:tplc="3B5A633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6D0246"/>
    <w:multiLevelType w:val="hybridMultilevel"/>
    <w:tmpl w:val="DA78DB8C"/>
    <w:lvl w:ilvl="0" w:tplc="7442AA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69343627">
    <w:abstractNumId w:val="13"/>
  </w:num>
  <w:num w:numId="2" w16cid:durableId="1408918721">
    <w:abstractNumId w:val="20"/>
  </w:num>
  <w:num w:numId="3" w16cid:durableId="888959226">
    <w:abstractNumId w:val="0"/>
  </w:num>
  <w:num w:numId="4" w16cid:durableId="1005129027">
    <w:abstractNumId w:val="19"/>
  </w:num>
  <w:num w:numId="5" w16cid:durableId="290672519">
    <w:abstractNumId w:val="4"/>
  </w:num>
  <w:num w:numId="6" w16cid:durableId="338510730">
    <w:abstractNumId w:val="15"/>
  </w:num>
  <w:num w:numId="7" w16cid:durableId="1903170665">
    <w:abstractNumId w:val="11"/>
  </w:num>
  <w:num w:numId="8" w16cid:durableId="203753458">
    <w:abstractNumId w:val="16"/>
  </w:num>
  <w:num w:numId="9" w16cid:durableId="1597254420">
    <w:abstractNumId w:val="6"/>
  </w:num>
  <w:num w:numId="10" w16cid:durableId="1127047467">
    <w:abstractNumId w:val="3"/>
  </w:num>
  <w:num w:numId="11" w16cid:durableId="2115854800">
    <w:abstractNumId w:val="1"/>
  </w:num>
  <w:num w:numId="12" w16cid:durableId="814031179">
    <w:abstractNumId w:val="17"/>
  </w:num>
  <w:num w:numId="13" w16cid:durableId="724959783">
    <w:abstractNumId w:val="9"/>
  </w:num>
  <w:num w:numId="14" w16cid:durableId="290289392">
    <w:abstractNumId w:val="12"/>
  </w:num>
  <w:num w:numId="15" w16cid:durableId="1593270614">
    <w:abstractNumId w:val="14"/>
  </w:num>
  <w:num w:numId="16" w16cid:durableId="461580667">
    <w:abstractNumId w:val="8"/>
  </w:num>
  <w:num w:numId="17" w16cid:durableId="2030525550">
    <w:abstractNumId w:val="7"/>
  </w:num>
  <w:num w:numId="18" w16cid:durableId="1676615697">
    <w:abstractNumId w:val="2"/>
  </w:num>
  <w:num w:numId="19" w16cid:durableId="1755935093">
    <w:abstractNumId w:val="18"/>
  </w:num>
  <w:num w:numId="20" w16cid:durableId="1833718586">
    <w:abstractNumId w:val="10"/>
  </w:num>
  <w:num w:numId="21" w16cid:durableId="1004209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C3"/>
    <w:rsid w:val="00020C6F"/>
    <w:rsid w:val="00032F4D"/>
    <w:rsid w:val="000726D3"/>
    <w:rsid w:val="00086078"/>
    <w:rsid w:val="000B21F0"/>
    <w:rsid w:val="000D4569"/>
    <w:rsid w:val="001948B2"/>
    <w:rsid w:val="001C7940"/>
    <w:rsid w:val="001D3BFE"/>
    <w:rsid w:val="002D01EF"/>
    <w:rsid w:val="003043AD"/>
    <w:rsid w:val="003476B4"/>
    <w:rsid w:val="003875F1"/>
    <w:rsid w:val="003D11DC"/>
    <w:rsid w:val="00407645"/>
    <w:rsid w:val="00430995"/>
    <w:rsid w:val="00464D51"/>
    <w:rsid w:val="004A0B2D"/>
    <w:rsid w:val="005669E2"/>
    <w:rsid w:val="00697606"/>
    <w:rsid w:val="006C15F2"/>
    <w:rsid w:val="006C2818"/>
    <w:rsid w:val="006C33AD"/>
    <w:rsid w:val="006D7546"/>
    <w:rsid w:val="007263F9"/>
    <w:rsid w:val="0073020A"/>
    <w:rsid w:val="007A3990"/>
    <w:rsid w:val="007E26A6"/>
    <w:rsid w:val="008013B8"/>
    <w:rsid w:val="00867CC0"/>
    <w:rsid w:val="008D6A77"/>
    <w:rsid w:val="008E7C24"/>
    <w:rsid w:val="009C554E"/>
    <w:rsid w:val="009D4D04"/>
    <w:rsid w:val="00A7200A"/>
    <w:rsid w:val="00A945FD"/>
    <w:rsid w:val="00AC2445"/>
    <w:rsid w:val="00AF07C9"/>
    <w:rsid w:val="00BB39EE"/>
    <w:rsid w:val="00BD1FF6"/>
    <w:rsid w:val="00D26DC3"/>
    <w:rsid w:val="00D8651B"/>
    <w:rsid w:val="00E865A7"/>
    <w:rsid w:val="00F12DF4"/>
    <w:rsid w:val="00F7306E"/>
    <w:rsid w:val="00FB4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E6CC"/>
  <w15:docId w15:val="{41CC3DCA-FB16-41CF-AE2B-9DF55880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3B8"/>
    <w:pPr>
      <w:ind w:left="720"/>
      <w:contextualSpacing/>
    </w:pPr>
  </w:style>
  <w:style w:type="paragraph" w:styleId="stBilgi">
    <w:name w:val="header"/>
    <w:basedOn w:val="Normal"/>
    <w:link w:val="stBilgiChar"/>
    <w:uiPriority w:val="99"/>
    <w:unhideWhenUsed/>
    <w:rsid w:val="006C33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33AD"/>
  </w:style>
  <w:style w:type="paragraph" w:styleId="AltBilgi">
    <w:name w:val="footer"/>
    <w:basedOn w:val="Normal"/>
    <w:link w:val="AltBilgiChar"/>
    <w:uiPriority w:val="99"/>
    <w:unhideWhenUsed/>
    <w:rsid w:val="006C33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33AD"/>
  </w:style>
  <w:style w:type="table" w:styleId="TabloKlavuzu">
    <w:name w:val="Table Grid"/>
    <w:basedOn w:val="NormalTablo"/>
    <w:uiPriority w:val="39"/>
    <w:rsid w:val="001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15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15F2"/>
    <w:rPr>
      <w:rFonts w:ascii="Segoe UI" w:hAnsi="Segoe UI" w:cs="Segoe UI"/>
      <w:sz w:val="18"/>
      <w:szCs w:val="18"/>
    </w:rPr>
  </w:style>
  <w:style w:type="paragraph" w:styleId="Dzeltme">
    <w:name w:val="Revision"/>
    <w:hidden/>
    <w:uiPriority w:val="99"/>
    <w:semiHidden/>
    <w:rsid w:val="003D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1384</Words>
  <Characters>7894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 TÜRKER</dc:creator>
  <cp:keywords/>
  <dc:description/>
  <cp:lastModifiedBy>Reşat Sönmez</cp:lastModifiedBy>
  <cp:revision>8</cp:revision>
  <cp:lastPrinted>2021-02-06T12:12:00Z</cp:lastPrinted>
  <dcterms:created xsi:type="dcterms:W3CDTF">2021-02-06T11:53:00Z</dcterms:created>
  <dcterms:modified xsi:type="dcterms:W3CDTF">2022-06-03T07:47:00Z</dcterms:modified>
</cp:coreProperties>
</file>