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0862" w14:textId="77777777" w:rsidR="00D26DC3" w:rsidRPr="004F131D" w:rsidRDefault="00D26DC3" w:rsidP="00D26DC3">
      <w:pPr>
        <w:rPr>
          <w:b/>
        </w:rPr>
      </w:pPr>
      <w:r w:rsidRPr="004F131D">
        <w:rPr>
          <w:b/>
        </w:rPr>
        <w:t>Unvan</w:t>
      </w:r>
      <w:r w:rsidR="00430995" w:rsidRPr="004F131D">
        <w:rPr>
          <w:b/>
        </w:rPr>
        <w:tab/>
      </w:r>
      <w:r w:rsidR="00430995" w:rsidRPr="004F131D">
        <w:rPr>
          <w:b/>
        </w:rPr>
        <w:tab/>
      </w:r>
      <w:r w:rsidRPr="004F131D">
        <w:rPr>
          <w:b/>
        </w:rPr>
        <w:tab/>
        <w:t>:</w:t>
      </w:r>
      <w:r w:rsidRPr="004F131D">
        <w:rPr>
          <w:b/>
        </w:rPr>
        <w:tab/>
      </w:r>
      <w:r w:rsidR="0050107E" w:rsidRPr="004F131D">
        <w:rPr>
          <w:b/>
        </w:rPr>
        <w:t>BETON POMPA OPERATÖRÜ</w:t>
      </w:r>
    </w:p>
    <w:p w14:paraId="51534CE0" w14:textId="77777777" w:rsidR="00D26DC3" w:rsidRPr="004F131D" w:rsidRDefault="00D26DC3" w:rsidP="00D26DC3">
      <w:pPr>
        <w:rPr>
          <w:b/>
        </w:rPr>
      </w:pPr>
      <w:r w:rsidRPr="004F131D">
        <w:rPr>
          <w:b/>
        </w:rPr>
        <w:t>Departman</w:t>
      </w:r>
      <w:r w:rsidRPr="004F131D">
        <w:rPr>
          <w:b/>
        </w:rPr>
        <w:tab/>
      </w:r>
      <w:r w:rsidR="00430995" w:rsidRPr="004F131D">
        <w:rPr>
          <w:b/>
        </w:rPr>
        <w:tab/>
      </w:r>
      <w:r w:rsidRPr="004F131D">
        <w:rPr>
          <w:b/>
        </w:rPr>
        <w:t>:</w:t>
      </w:r>
      <w:r w:rsidRPr="004F131D">
        <w:rPr>
          <w:b/>
        </w:rPr>
        <w:tab/>
        <w:t>HAZIR BETON TESİS MÜDÜRLÜĞÜ</w:t>
      </w:r>
    </w:p>
    <w:p w14:paraId="03B90CD6" w14:textId="772CECAF" w:rsidR="00D26DC3" w:rsidRPr="004F131D" w:rsidRDefault="00D26DC3" w:rsidP="00D26DC3">
      <w:pPr>
        <w:rPr>
          <w:b/>
        </w:rPr>
      </w:pPr>
      <w:r w:rsidRPr="004F131D">
        <w:rPr>
          <w:b/>
        </w:rPr>
        <w:t>Amiri</w:t>
      </w:r>
      <w:r w:rsidRPr="004F131D">
        <w:rPr>
          <w:b/>
        </w:rPr>
        <w:tab/>
      </w:r>
      <w:r w:rsidR="00430995" w:rsidRPr="004F131D">
        <w:rPr>
          <w:b/>
        </w:rPr>
        <w:tab/>
      </w:r>
      <w:r w:rsidR="00430995" w:rsidRPr="004F131D">
        <w:rPr>
          <w:b/>
        </w:rPr>
        <w:tab/>
      </w:r>
      <w:r w:rsidRPr="004F131D">
        <w:rPr>
          <w:b/>
        </w:rPr>
        <w:t>:</w:t>
      </w:r>
      <w:r w:rsidRPr="004F131D">
        <w:rPr>
          <w:b/>
        </w:rPr>
        <w:tab/>
        <w:t>HAZIR</w:t>
      </w:r>
      <w:r w:rsidR="00F94105">
        <w:rPr>
          <w:b/>
        </w:rPr>
        <w:t xml:space="preserve"> </w:t>
      </w:r>
      <w:r w:rsidRPr="004F131D">
        <w:rPr>
          <w:b/>
        </w:rPr>
        <w:t>BETON TESİS SEVKİYAT SORUMLUSU</w:t>
      </w:r>
    </w:p>
    <w:p w14:paraId="6D2E30F3" w14:textId="77777777" w:rsidR="00D26DC3" w:rsidRPr="004F131D" w:rsidRDefault="00430995" w:rsidP="00D26DC3">
      <w:pPr>
        <w:rPr>
          <w:b/>
        </w:rPr>
      </w:pPr>
      <w:r w:rsidRPr="004F131D">
        <w:rPr>
          <w:b/>
        </w:rPr>
        <w:t>Vekâlet</w:t>
      </w:r>
      <w:r w:rsidR="00D26DC3" w:rsidRPr="004F131D">
        <w:rPr>
          <w:b/>
        </w:rPr>
        <w:t xml:space="preserve"> Edecek Olan</w:t>
      </w:r>
      <w:r w:rsidR="00D26DC3" w:rsidRPr="004F131D">
        <w:rPr>
          <w:b/>
        </w:rPr>
        <w:tab/>
        <w:t>:</w:t>
      </w:r>
      <w:r w:rsidR="00D26DC3" w:rsidRPr="004F131D">
        <w:rPr>
          <w:b/>
        </w:rPr>
        <w:tab/>
        <w:t>DİĞER MİKSER / POMPA OPERATÖRÜ</w:t>
      </w:r>
    </w:p>
    <w:p w14:paraId="2018D7DC" w14:textId="77777777" w:rsidR="00EC413F" w:rsidRDefault="00EC413F" w:rsidP="00D26DC3">
      <w:pPr>
        <w:rPr>
          <w:b/>
        </w:rPr>
      </w:pPr>
    </w:p>
    <w:p w14:paraId="741DD6E1" w14:textId="77777777" w:rsidR="00D26DC3" w:rsidRPr="0050107E" w:rsidRDefault="00D26DC3" w:rsidP="00D26DC3">
      <w:pPr>
        <w:rPr>
          <w:b/>
        </w:rPr>
      </w:pPr>
      <w:r w:rsidRPr="0050107E">
        <w:rPr>
          <w:b/>
        </w:rPr>
        <w:t>1.0.</w:t>
      </w:r>
      <w:r w:rsidRPr="0050107E">
        <w:rPr>
          <w:b/>
        </w:rPr>
        <w:tab/>
        <w:t>İŞİN GENEL TANIMI</w:t>
      </w:r>
    </w:p>
    <w:p w14:paraId="37C96C47" w14:textId="7901517D" w:rsidR="00284AE5" w:rsidRDefault="00A70F28" w:rsidP="007662A2">
      <w:pPr>
        <w:jc w:val="both"/>
      </w:pPr>
      <w:r>
        <w:t>Beton Pompa</w:t>
      </w:r>
      <w:r w:rsidR="007662A2">
        <w:t xml:space="preserve"> </w:t>
      </w:r>
      <w:r w:rsidR="00284AE5">
        <w:t>Operatörü; İ</w:t>
      </w:r>
      <w:r>
        <w:t>ş</w:t>
      </w:r>
      <w:r w:rsidR="007662A2">
        <w:t xml:space="preserve"> sağlığı ve güvenliği ile çevre koruma önlemlerini uygulayarak, kalite sistemleri çerçevesinde, mesleği ile ilgili iş organizasyonu yapan, mobil ve yer (sabit) beton pompa makinelerini kara</w:t>
      </w:r>
      <w:r w:rsidR="000C5A1E">
        <w:t xml:space="preserve"> </w:t>
      </w:r>
      <w:r w:rsidR="007662A2">
        <w:t>yollarında kullanan, beton dökümüne hazırlayan, beton dökme ve döküm sonrası işlemleri gerçekleştiren, makinenin periyodik bakımını yapan ve mesleki gelişim faaliyetlerine katılan nitelikli kişidir.</w:t>
      </w:r>
    </w:p>
    <w:p w14:paraId="454BA10E" w14:textId="77777777" w:rsidR="00867CC0" w:rsidRPr="0050107E" w:rsidRDefault="00284AE5" w:rsidP="00B61BB7">
      <w:pPr>
        <w:rPr>
          <w:b/>
        </w:rPr>
      </w:pPr>
      <w:r>
        <w:rPr>
          <w:b/>
        </w:rPr>
        <w:t>2.0</w:t>
      </w:r>
      <w:r>
        <w:rPr>
          <w:b/>
        </w:rPr>
        <w:tab/>
      </w:r>
      <w:r w:rsidR="00A13489">
        <w:rPr>
          <w:b/>
        </w:rPr>
        <w:t>İŞ</w:t>
      </w:r>
      <w:r w:rsidR="00D26DC3" w:rsidRPr="0050107E">
        <w:rPr>
          <w:b/>
        </w:rPr>
        <w:t xml:space="preserve"> SORUMLULUKLARI </w:t>
      </w:r>
    </w:p>
    <w:p w14:paraId="016E77F2" w14:textId="77777777" w:rsidR="00430995" w:rsidRPr="0050107E" w:rsidRDefault="00B61BB7" w:rsidP="00B61BB7">
      <w:pPr>
        <w:jc w:val="both"/>
        <w:rPr>
          <w:b/>
        </w:rPr>
      </w:pPr>
      <w:r w:rsidRPr="0050107E">
        <w:rPr>
          <w:b/>
        </w:rPr>
        <w:t xml:space="preserve">2.1 </w:t>
      </w:r>
      <w:r w:rsidR="007662A2" w:rsidRPr="0050107E">
        <w:rPr>
          <w:b/>
        </w:rPr>
        <w:t>İş organizasyonu yapmak</w:t>
      </w:r>
    </w:p>
    <w:p w14:paraId="05FC3AEF" w14:textId="77777777" w:rsidR="007662A2" w:rsidRDefault="007662A2" w:rsidP="001B244C">
      <w:pPr>
        <w:pStyle w:val="ListeParagraf"/>
        <w:numPr>
          <w:ilvl w:val="0"/>
          <w:numId w:val="17"/>
        </w:numPr>
        <w:jc w:val="both"/>
      </w:pPr>
      <w:r w:rsidRPr="007662A2">
        <w:t>Sevk amirinden günlük iş programını alır.</w:t>
      </w:r>
    </w:p>
    <w:p w14:paraId="386DA942" w14:textId="77777777" w:rsidR="00B61BB7" w:rsidRDefault="00B61BB7" w:rsidP="001B244C">
      <w:pPr>
        <w:pStyle w:val="ListeParagraf"/>
        <w:numPr>
          <w:ilvl w:val="0"/>
          <w:numId w:val="17"/>
        </w:numPr>
        <w:jc w:val="both"/>
      </w:pPr>
      <w:r>
        <w:t xml:space="preserve">Kontrol listesine uygun olarak, makinenin pompa ve kamyon kısmının iş öncesi ve iş bitimi günlük kontrol ve temizliğini (gresle yağlama, yağ ve yakıt, temizleme suyu, malzeme, bom çatlak ve avadanlık kontrolü) yapar. </w:t>
      </w:r>
    </w:p>
    <w:p w14:paraId="6203246C" w14:textId="77777777" w:rsidR="00B61BB7" w:rsidRDefault="00B61BB7" w:rsidP="001B244C">
      <w:pPr>
        <w:pStyle w:val="ListeParagraf"/>
        <w:numPr>
          <w:ilvl w:val="0"/>
          <w:numId w:val="17"/>
        </w:numPr>
        <w:jc w:val="both"/>
      </w:pPr>
      <w:r w:rsidRPr="00B61BB7">
        <w:t>Pistonların hazne suyunu doldurur.</w:t>
      </w:r>
    </w:p>
    <w:p w14:paraId="2D991CDA" w14:textId="77777777" w:rsidR="00B61BB7" w:rsidRDefault="00B61BB7" w:rsidP="001B244C">
      <w:pPr>
        <w:pStyle w:val="ListeParagraf"/>
        <w:numPr>
          <w:ilvl w:val="0"/>
          <w:numId w:val="17"/>
        </w:numPr>
        <w:jc w:val="both"/>
      </w:pPr>
      <w:r>
        <w:t>İşe/operasyona uygun ilave donanımı alır.</w:t>
      </w:r>
    </w:p>
    <w:p w14:paraId="65F493F6" w14:textId="42A0144F" w:rsidR="00B61BB7" w:rsidRDefault="00B61BB7" w:rsidP="001B244C">
      <w:pPr>
        <w:pStyle w:val="ListeParagraf"/>
        <w:numPr>
          <w:ilvl w:val="0"/>
          <w:numId w:val="17"/>
        </w:numPr>
        <w:jc w:val="both"/>
      </w:pPr>
      <w:r>
        <w:t xml:space="preserve">SRC, ehliyet, ruhsat, </w:t>
      </w:r>
      <w:r w:rsidR="00F94105">
        <w:t>p</w:t>
      </w:r>
      <w:r w:rsidR="001B244C">
        <w:t>sikoteknik</w:t>
      </w:r>
      <w:r>
        <w:t>, operatör sertifikası ve yol izin belgesini alır. Aldığı belgeleri araçta bulundurur.</w:t>
      </w:r>
    </w:p>
    <w:p w14:paraId="72DD2A1E" w14:textId="77777777" w:rsidR="00B61BB7" w:rsidRDefault="00B61BB7" w:rsidP="001B244C">
      <w:pPr>
        <w:pStyle w:val="ListeParagraf"/>
        <w:numPr>
          <w:ilvl w:val="0"/>
          <w:numId w:val="17"/>
        </w:numPr>
        <w:jc w:val="both"/>
      </w:pPr>
      <w:r>
        <w:t>Makinenin eksik / tamirat gereken bakım kayıtlarını tutar.</w:t>
      </w:r>
    </w:p>
    <w:p w14:paraId="29A5B45D" w14:textId="77777777" w:rsidR="00B61BB7" w:rsidRDefault="00B61BB7" w:rsidP="001050BF">
      <w:pPr>
        <w:pStyle w:val="ListeParagraf"/>
        <w:numPr>
          <w:ilvl w:val="0"/>
          <w:numId w:val="17"/>
        </w:numPr>
        <w:jc w:val="both"/>
      </w:pPr>
      <w:r>
        <w:t>Günlük makine kontrol kartları ile yakıt, çalışma saati ve kamyon km kayıtlarını</w:t>
      </w:r>
      <w:r w:rsidR="001B244C">
        <w:t xml:space="preserve"> </w:t>
      </w:r>
      <w:r>
        <w:t>tutar.</w:t>
      </w:r>
    </w:p>
    <w:p w14:paraId="55052A2D" w14:textId="77777777" w:rsidR="001B244C" w:rsidRPr="0050107E" w:rsidRDefault="001B244C" w:rsidP="001B244C">
      <w:pPr>
        <w:jc w:val="both"/>
        <w:rPr>
          <w:b/>
        </w:rPr>
      </w:pPr>
      <w:r w:rsidRPr="0050107E">
        <w:rPr>
          <w:b/>
        </w:rPr>
        <w:t>2.2 Makineyi tesisten şantiyeye götürmek</w:t>
      </w:r>
    </w:p>
    <w:p w14:paraId="422FEABF" w14:textId="77777777" w:rsidR="001B244C" w:rsidRDefault="001B244C" w:rsidP="001B244C">
      <w:pPr>
        <w:pStyle w:val="ListeParagraf"/>
        <w:numPr>
          <w:ilvl w:val="0"/>
          <w:numId w:val="18"/>
        </w:numPr>
        <w:jc w:val="both"/>
      </w:pPr>
      <w:r>
        <w:t>İş talimatında belirlenen yoldan gider.</w:t>
      </w:r>
    </w:p>
    <w:p w14:paraId="434D7887" w14:textId="77777777" w:rsidR="001B244C" w:rsidRDefault="001B244C" w:rsidP="001B244C">
      <w:pPr>
        <w:pStyle w:val="ListeParagraf"/>
        <w:numPr>
          <w:ilvl w:val="0"/>
          <w:numId w:val="18"/>
        </w:numPr>
        <w:jc w:val="both"/>
      </w:pPr>
      <w:r>
        <w:t>Trafik kurallarına ve belirli hız limitlerine uyarak sürüş yapar.</w:t>
      </w:r>
    </w:p>
    <w:p w14:paraId="0E15B667" w14:textId="1237E3C2" w:rsidR="001B244C" w:rsidRDefault="001B244C" w:rsidP="001B244C">
      <w:pPr>
        <w:pStyle w:val="ListeParagraf"/>
        <w:numPr>
          <w:ilvl w:val="0"/>
          <w:numId w:val="18"/>
        </w:numPr>
        <w:jc w:val="both"/>
      </w:pPr>
      <w:r>
        <w:t>Yolda seyir h</w:t>
      </w:r>
      <w:r w:rsidR="00F94105">
        <w:t>â</w:t>
      </w:r>
      <w:r>
        <w:t>lindeyken yolun en sağ şeridini takip eder.</w:t>
      </w:r>
    </w:p>
    <w:p w14:paraId="72033B59" w14:textId="54B09083" w:rsidR="001B244C" w:rsidRDefault="001B244C" w:rsidP="001B244C">
      <w:pPr>
        <w:pStyle w:val="ListeParagraf"/>
        <w:numPr>
          <w:ilvl w:val="0"/>
          <w:numId w:val="18"/>
        </w:numPr>
        <w:jc w:val="both"/>
      </w:pPr>
      <w:r>
        <w:t>Gecikme nedenini ve tahmini gecikme süresini tesise hemen bildirir</w:t>
      </w:r>
      <w:r w:rsidR="00F94105">
        <w:t>.</w:t>
      </w:r>
    </w:p>
    <w:p w14:paraId="0108AC70" w14:textId="77777777" w:rsidR="001B244C" w:rsidRPr="0050107E" w:rsidRDefault="001B244C" w:rsidP="001B244C">
      <w:pPr>
        <w:jc w:val="both"/>
        <w:rPr>
          <w:b/>
        </w:rPr>
      </w:pPr>
      <w:r w:rsidRPr="0050107E">
        <w:rPr>
          <w:b/>
        </w:rPr>
        <w:t xml:space="preserve">2.3 Beton pompasını şantiye sahasına konumlandırma </w:t>
      </w:r>
    </w:p>
    <w:p w14:paraId="44CBF5C4" w14:textId="77777777" w:rsidR="001B244C" w:rsidRDefault="001B244C" w:rsidP="001B244C">
      <w:pPr>
        <w:pStyle w:val="ListeParagraf"/>
        <w:numPr>
          <w:ilvl w:val="0"/>
          <w:numId w:val="19"/>
        </w:numPr>
        <w:jc w:val="both"/>
      </w:pPr>
      <w:r>
        <w:t>Pompayı kurmadan önce, çevrede risk faktörlerinin (örneğin yüksek gerilim hattı) olup olmadığını kontrol eder.</w:t>
      </w:r>
    </w:p>
    <w:p w14:paraId="5FA03911" w14:textId="77777777" w:rsidR="001B244C" w:rsidRDefault="001B244C" w:rsidP="001B244C">
      <w:pPr>
        <w:pStyle w:val="ListeParagraf"/>
        <w:numPr>
          <w:ilvl w:val="0"/>
          <w:numId w:val="19"/>
        </w:numPr>
        <w:jc w:val="both"/>
      </w:pPr>
      <w:r>
        <w:t>Pompayı, yüksek gerilim hattına minimum 6 – 7,5 metre mesafede kurar. (Yağışlı havalarda bu mesafeyi iki katına çıkarır.)</w:t>
      </w:r>
    </w:p>
    <w:p w14:paraId="20BA36D1" w14:textId="77777777" w:rsidR="001B244C" w:rsidRDefault="001B244C" w:rsidP="001B244C">
      <w:pPr>
        <w:pStyle w:val="ListeParagraf"/>
        <w:numPr>
          <w:ilvl w:val="0"/>
          <w:numId w:val="19"/>
        </w:numPr>
        <w:jc w:val="both"/>
      </w:pPr>
      <w:r>
        <w:t>Zeminin riskli olup olmadığı (zeminde dolgu, doğalgaz, kanalizasyon, elektrik, telefon gibi hatların olup olmadığı) konusunda bilgi alır.</w:t>
      </w:r>
    </w:p>
    <w:p w14:paraId="22D5AA26" w14:textId="77777777" w:rsidR="001B244C" w:rsidRDefault="001B244C" w:rsidP="001B244C">
      <w:pPr>
        <w:pStyle w:val="ListeParagraf"/>
        <w:numPr>
          <w:ilvl w:val="0"/>
          <w:numId w:val="19"/>
        </w:numPr>
        <w:jc w:val="both"/>
      </w:pPr>
      <w:r>
        <w:t>Pompanın kurulması için mikserin en az manevrayla boşaltım yapacağı yeri tespit eder.</w:t>
      </w:r>
    </w:p>
    <w:p w14:paraId="79ED2C73" w14:textId="77777777" w:rsidR="001B244C" w:rsidRDefault="001B244C" w:rsidP="001B244C">
      <w:pPr>
        <w:pStyle w:val="ListeParagraf"/>
        <w:numPr>
          <w:ilvl w:val="0"/>
          <w:numId w:val="19"/>
        </w:numPr>
        <w:jc w:val="both"/>
      </w:pPr>
      <w:r>
        <w:t>Pompayı mutlaka düz bir zemine kurar.</w:t>
      </w:r>
    </w:p>
    <w:p w14:paraId="1ACF1DE8" w14:textId="77777777" w:rsidR="001B244C" w:rsidRDefault="001B244C" w:rsidP="001B244C">
      <w:pPr>
        <w:pStyle w:val="ListeParagraf"/>
        <w:numPr>
          <w:ilvl w:val="0"/>
          <w:numId w:val="19"/>
        </w:numPr>
        <w:jc w:val="both"/>
      </w:pPr>
      <w:r>
        <w:t>Pompayı, trafiği engellemeyecek şekilde yerleştirir.</w:t>
      </w:r>
    </w:p>
    <w:p w14:paraId="16BB16F0" w14:textId="77777777" w:rsidR="001B244C" w:rsidRDefault="001B244C" w:rsidP="001B244C">
      <w:pPr>
        <w:pStyle w:val="ListeParagraf"/>
        <w:numPr>
          <w:ilvl w:val="0"/>
          <w:numId w:val="19"/>
        </w:numPr>
        <w:jc w:val="both"/>
      </w:pPr>
      <w:r>
        <w:t>Pompa ayaklarının emniyetli ve tam olarak açılmasını sağlar.</w:t>
      </w:r>
    </w:p>
    <w:p w14:paraId="226BBDDF" w14:textId="77777777" w:rsidR="001B244C" w:rsidRDefault="001B244C" w:rsidP="001B244C">
      <w:pPr>
        <w:pStyle w:val="ListeParagraf"/>
        <w:numPr>
          <w:ilvl w:val="0"/>
          <w:numId w:val="19"/>
        </w:numPr>
        <w:jc w:val="both"/>
      </w:pPr>
      <w:r>
        <w:t>Takozları yerleştirir.</w:t>
      </w:r>
    </w:p>
    <w:p w14:paraId="1A5FCED5" w14:textId="77777777" w:rsidR="001B244C" w:rsidRDefault="001B244C" w:rsidP="001B244C">
      <w:pPr>
        <w:pStyle w:val="ListeParagraf"/>
        <w:numPr>
          <w:ilvl w:val="0"/>
          <w:numId w:val="19"/>
        </w:numPr>
        <w:jc w:val="both"/>
      </w:pPr>
      <w:r>
        <w:t>Pompa bomunu emniyetli şekilde açar.</w:t>
      </w:r>
    </w:p>
    <w:p w14:paraId="688E8B68" w14:textId="77777777" w:rsidR="001B244C" w:rsidRDefault="001B244C" w:rsidP="001B244C">
      <w:pPr>
        <w:pStyle w:val="ListeParagraf"/>
        <w:numPr>
          <w:ilvl w:val="0"/>
          <w:numId w:val="19"/>
        </w:numPr>
        <w:jc w:val="both"/>
      </w:pPr>
      <w:r>
        <w:lastRenderedPageBreak/>
        <w:t>Tehlikeli çalışma bölgesinde emniyet ikaz levhalarını diker veya kırmızı şerit çeker.</w:t>
      </w:r>
    </w:p>
    <w:p w14:paraId="3F87004E" w14:textId="77777777" w:rsidR="001B244C" w:rsidRDefault="001B244C" w:rsidP="001B244C">
      <w:pPr>
        <w:pStyle w:val="ListeParagraf"/>
        <w:numPr>
          <w:ilvl w:val="0"/>
          <w:numId w:val="19"/>
        </w:numPr>
        <w:jc w:val="both"/>
      </w:pPr>
      <w:r>
        <w:t>Makinenin hidrolik aksamlarını kontrol eder.</w:t>
      </w:r>
    </w:p>
    <w:p w14:paraId="39237CEA" w14:textId="77777777" w:rsidR="001B244C" w:rsidRDefault="001B244C" w:rsidP="001B244C">
      <w:pPr>
        <w:pStyle w:val="ListeParagraf"/>
        <w:numPr>
          <w:ilvl w:val="0"/>
          <w:numId w:val="19"/>
        </w:numPr>
        <w:jc w:val="both"/>
      </w:pPr>
      <w:r>
        <w:t>Makinenin elektrik ve elektronik aksamlarını kontrol eder.</w:t>
      </w:r>
    </w:p>
    <w:p w14:paraId="217BE8EA" w14:textId="77777777" w:rsidR="001B244C" w:rsidRDefault="001B244C" w:rsidP="001B244C">
      <w:pPr>
        <w:pStyle w:val="ListeParagraf"/>
        <w:numPr>
          <w:ilvl w:val="0"/>
          <w:numId w:val="19"/>
        </w:numPr>
        <w:jc w:val="both"/>
      </w:pPr>
      <w:r>
        <w:t>Makinenin mekanik sistemlerini kontrol eder.</w:t>
      </w:r>
    </w:p>
    <w:p w14:paraId="29A30C8F" w14:textId="77777777" w:rsidR="001B244C" w:rsidRDefault="001B244C" w:rsidP="001B244C">
      <w:pPr>
        <w:pStyle w:val="ListeParagraf"/>
        <w:numPr>
          <w:ilvl w:val="0"/>
          <w:numId w:val="19"/>
        </w:numPr>
        <w:jc w:val="both"/>
      </w:pPr>
      <w:r>
        <w:t>Bom ve destek ayak aksamlarını (boru ve kelepçe, yağlama, çatlak kontrolü) kontrol eder.</w:t>
      </w:r>
    </w:p>
    <w:p w14:paraId="6F25A296" w14:textId="77777777" w:rsidR="001B244C" w:rsidRDefault="001B244C" w:rsidP="001B244C">
      <w:pPr>
        <w:pStyle w:val="ListeParagraf"/>
        <w:numPr>
          <w:ilvl w:val="0"/>
          <w:numId w:val="19"/>
        </w:numPr>
        <w:jc w:val="both"/>
      </w:pPr>
      <w:r>
        <w:t>Makinenin emniyet sistemlerini kontrol eder.</w:t>
      </w:r>
    </w:p>
    <w:p w14:paraId="11DB5021" w14:textId="77777777" w:rsidR="001B244C" w:rsidRDefault="001B244C" w:rsidP="001B244C">
      <w:pPr>
        <w:pStyle w:val="ListeParagraf"/>
        <w:numPr>
          <w:ilvl w:val="0"/>
          <w:numId w:val="19"/>
        </w:numPr>
        <w:jc w:val="both"/>
      </w:pPr>
      <w:r>
        <w:t>Yedek malzemeyi kontrol eder.</w:t>
      </w:r>
    </w:p>
    <w:p w14:paraId="259DAA60" w14:textId="77777777" w:rsidR="001B244C" w:rsidRDefault="001B244C" w:rsidP="001B244C">
      <w:pPr>
        <w:pStyle w:val="ListeParagraf"/>
        <w:numPr>
          <w:ilvl w:val="0"/>
          <w:numId w:val="19"/>
        </w:numPr>
        <w:jc w:val="both"/>
      </w:pPr>
      <w:r>
        <w:t>Destek ayak takozlarını kontrol eder.</w:t>
      </w:r>
    </w:p>
    <w:p w14:paraId="2C9DFB0B" w14:textId="77777777" w:rsidR="001B244C" w:rsidRPr="0050107E" w:rsidRDefault="001B244C" w:rsidP="001B244C">
      <w:pPr>
        <w:jc w:val="both"/>
        <w:rPr>
          <w:b/>
        </w:rPr>
      </w:pPr>
      <w:r w:rsidRPr="0050107E">
        <w:rPr>
          <w:b/>
        </w:rPr>
        <w:t>2.4 Betonu dökmek</w:t>
      </w:r>
    </w:p>
    <w:p w14:paraId="43B4AA7D" w14:textId="77777777" w:rsidR="001B244C" w:rsidRDefault="001B244C" w:rsidP="001B244C">
      <w:pPr>
        <w:pStyle w:val="ListeParagraf"/>
        <w:numPr>
          <w:ilvl w:val="0"/>
          <w:numId w:val="20"/>
        </w:numPr>
        <w:jc w:val="both"/>
      </w:pPr>
      <w:r>
        <w:t>Sevk hattının durumuna göre şerbeti hazırlar.</w:t>
      </w:r>
    </w:p>
    <w:p w14:paraId="04FD60EB" w14:textId="77777777" w:rsidR="001B244C" w:rsidRDefault="001B244C" w:rsidP="001B244C">
      <w:pPr>
        <w:pStyle w:val="ListeParagraf"/>
        <w:numPr>
          <w:ilvl w:val="0"/>
          <w:numId w:val="20"/>
        </w:numPr>
        <w:jc w:val="both"/>
      </w:pPr>
      <w:r>
        <w:t>Hazırladığı şerbet ile hattı yağlar.</w:t>
      </w:r>
    </w:p>
    <w:p w14:paraId="077BD33E" w14:textId="77777777" w:rsidR="001B244C" w:rsidRDefault="001B244C" w:rsidP="001B244C">
      <w:pPr>
        <w:pStyle w:val="ListeParagraf"/>
        <w:numPr>
          <w:ilvl w:val="0"/>
          <w:numId w:val="20"/>
        </w:numPr>
        <w:jc w:val="both"/>
      </w:pPr>
      <w:r>
        <w:t>Şerbet uç hortum ucundan çıkınca esas betonu sevk hattına verir.</w:t>
      </w:r>
    </w:p>
    <w:p w14:paraId="3463AA05" w14:textId="77777777" w:rsidR="001B244C" w:rsidRDefault="001B244C" w:rsidP="001B244C">
      <w:pPr>
        <w:pStyle w:val="ListeParagraf"/>
        <w:numPr>
          <w:ilvl w:val="0"/>
          <w:numId w:val="20"/>
        </w:numPr>
        <w:jc w:val="both"/>
      </w:pPr>
      <w:r>
        <w:t>Betonun homojen bir şekilde karıştırılmasını sağlar.</w:t>
      </w:r>
    </w:p>
    <w:p w14:paraId="6E7E5A01" w14:textId="052940C7" w:rsidR="001B244C" w:rsidRDefault="001B244C" w:rsidP="001B244C">
      <w:pPr>
        <w:pStyle w:val="ListeParagraf"/>
        <w:numPr>
          <w:ilvl w:val="0"/>
          <w:numId w:val="20"/>
        </w:numPr>
        <w:jc w:val="both"/>
      </w:pPr>
      <w:r>
        <w:t>İlk parti betonda birkaç m</w:t>
      </w:r>
      <w:r w:rsidRPr="003D350C">
        <w:rPr>
          <w:vertAlign w:val="superscript"/>
        </w:rPr>
        <w:t>3</w:t>
      </w:r>
      <w:r>
        <w:t xml:space="preserve"> betonu yavaş pompaladıktan sonra kapasiteyi giderek artırır.</w:t>
      </w:r>
    </w:p>
    <w:p w14:paraId="004FD08D" w14:textId="77777777" w:rsidR="001B244C" w:rsidRDefault="001B244C" w:rsidP="001B244C">
      <w:pPr>
        <w:pStyle w:val="ListeParagraf"/>
        <w:numPr>
          <w:ilvl w:val="0"/>
          <w:numId w:val="20"/>
        </w:numPr>
        <w:jc w:val="both"/>
      </w:pPr>
      <w:r>
        <w:t>Beton kazanın maksimum 2/3’ünü dolu durumda bulundurur.</w:t>
      </w:r>
    </w:p>
    <w:p w14:paraId="11007230" w14:textId="77777777" w:rsidR="001B244C" w:rsidRDefault="001B244C" w:rsidP="001B244C">
      <w:pPr>
        <w:pStyle w:val="ListeParagraf"/>
        <w:numPr>
          <w:ilvl w:val="0"/>
          <w:numId w:val="20"/>
        </w:numPr>
        <w:jc w:val="both"/>
      </w:pPr>
      <w:r>
        <w:t>Mikser oluğunu izleyip yabancı maddeleri ayıklar.</w:t>
      </w:r>
    </w:p>
    <w:p w14:paraId="5929616C" w14:textId="1AA6C7B8" w:rsidR="001B244C" w:rsidRDefault="001B244C" w:rsidP="001B244C">
      <w:pPr>
        <w:pStyle w:val="ListeParagraf"/>
        <w:numPr>
          <w:ilvl w:val="0"/>
          <w:numId w:val="20"/>
        </w:numPr>
        <w:jc w:val="both"/>
      </w:pPr>
      <w:r>
        <w:t>Tıkanma olması h</w:t>
      </w:r>
      <w:r w:rsidR="00F94105">
        <w:t>â</w:t>
      </w:r>
      <w:r>
        <w:t>linde tıkanmanın nedenini araştırır.</w:t>
      </w:r>
    </w:p>
    <w:p w14:paraId="238B471B" w14:textId="77777777" w:rsidR="001B244C" w:rsidRDefault="001B244C" w:rsidP="001B244C">
      <w:pPr>
        <w:pStyle w:val="ListeParagraf"/>
        <w:numPr>
          <w:ilvl w:val="0"/>
          <w:numId w:val="20"/>
        </w:numPr>
        <w:jc w:val="both"/>
      </w:pPr>
      <w:r>
        <w:t>Tıkanmanın betondan kaynaklanması durumunda tesise bildirir.</w:t>
      </w:r>
    </w:p>
    <w:p w14:paraId="31339ED1" w14:textId="77777777" w:rsidR="001B244C" w:rsidRDefault="001B244C" w:rsidP="001B244C">
      <w:pPr>
        <w:pStyle w:val="ListeParagraf"/>
        <w:numPr>
          <w:ilvl w:val="0"/>
          <w:numId w:val="20"/>
        </w:numPr>
        <w:jc w:val="both"/>
      </w:pPr>
      <w:r>
        <w:t>Pompalama esnasında ayaklar, bom ve göstergeleri kontrol eder.</w:t>
      </w:r>
    </w:p>
    <w:p w14:paraId="246080C2" w14:textId="77777777" w:rsidR="001B244C" w:rsidRDefault="001B244C" w:rsidP="001B244C">
      <w:pPr>
        <w:pStyle w:val="ListeParagraf"/>
        <w:numPr>
          <w:ilvl w:val="0"/>
          <w:numId w:val="20"/>
        </w:numPr>
        <w:jc w:val="both"/>
      </w:pPr>
      <w:r>
        <w:t>Betonun pompa yardımıyla ilave su katılmadan dökülmesini sağlar.</w:t>
      </w:r>
    </w:p>
    <w:p w14:paraId="25385B3C" w14:textId="77777777" w:rsidR="001B244C" w:rsidRPr="0050107E" w:rsidRDefault="001B244C" w:rsidP="001B244C">
      <w:pPr>
        <w:jc w:val="both"/>
        <w:rPr>
          <w:b/>
        </w:rPr>
      </w:pPr>
      <w:r w:rsidRPr="0050107E">
        <w:rPr>
          <w:b/>
        </w:rPr>
        <w:t>2.5 Beton döküm sonrası işlemleri gerçekleştirmek</w:t>
      </w:r>
    </w:p>
    <w:p w14:paraId="7E10CE95" w14:textId="0B48A4E1" w:rsidR="001B244C" w:rsidRDefault="001B244C" w:rsidP="0050107E">
      <w:pPr>
        <w:pStyle w:val="ListeParagraf"/>
        <w:numPr>
          <w:ilvl w:val="0"/>
          <w:numId w:val="21"/>
        </w:numPr>
        <w:jc w:val="both"/>
      </w:pPr>
      <w:r>
        <w:t>Kazanı temizlerken pompanın çalışır h</w:t>
      </w:r>
      <w:r w:rsidR="00F94105">
        <w:t>â</w:t>
      </w:r>
      <w:r>
        <w:t>lde olmamasına dikkat eder.</w:t>
      </w:r>
    </w:p>
    <w:p w14:paraId="65D21666" w14:textId="77777777" w:rsidR="001B244C" w:rsidRDefault="001B244C" w:rsidP="0050107E">
      <w:pPr>
        <w:pStyle w:val="ListeParagraf"/>
        <w:numPr>
          <w:ilvl w:val="0"/>
          <w:numId w:val="21"/>
        </w:numPr>
        <w:jc w:val="both"/>
      </w:pPr>
      <w:r>
        <w:t>Temizlik işleminden sonra artık malzemelerin geri dönüşümü için gerekli tedbirleri alır.</w:t>
      </w:r>
    </w:p>
    <w:p w14:paraId="47B23307" w14:textId="77777777" w:rsidR="001B244C" w:rsidRDefault="001B244C" w:rsidP="0050107E">
      <w:pPr>
        <w:pStyle w:val="ListeParagraf"/>
        <w:numPr>
          <w:ilvl w:val="0"/>
          <w:numId w:val="21"/>
        </w:numPr>
        <w:jc w:val="both"/>
      </w:pPr>
      <w:r>
        <w:t>Makinenin bom ve destek ayaklarını emniyetli bir şekilde toplar.</w:t>
      </w:r>
    </w:p>
    <w:p w14:paraId="1A5C6392" w14:textId="77777777" w:rsidR="001B244C" w:rsidRDefault="001B244C" w:rsidP="0050107E">
      <w:pPr>
        <w:pStyle w:val="ListeParagraf"/>
        <w:numPr>
          <w:ilvl w:val="0"/>
          <w:numId w:val="21"/>
        </w:numPr>
        <w:jc w:val="both"/>
      </w:pPr>
      <w:r>
        <w:t>Uç hortumunu yuvasına yerleştirir.</w:t>
      </w:r>
    </w:p>
    <w:p w14:paraId="65648B37" w14:textId="77777777" w:rsidR="001B244C" w:rsidRDefault="001B244C" w:rsidP="0050107E">
      <w:pPr>
        <w:pStyle w:val="ListeParagraf"/>
        <w:numPr>
          <w:ilvl w:val="0"/>
          <w:numId w:val="21"/>
        </w:numPr>
        <w:jc w:val="both"/>
      </w:pPr>
      <w:r>
        <w:t>Şantiye yetkilisinin gösterdiği yerde temizlik yapar.</w:t>
      </w:r>
    </w:p>
    <w:p w14:paraId="5D3D9924" w14:textId="77777777" w:rsidR="001B244C" w:rsidRDefault="001B244C" w:rsidP="0050107E">
      <w:pPr>
        <w:pStyle w:val="ListeParagraf"/>
        <w:numPr>
          <w:ilvl w:val="0"/>
          <w:numId w:val="21"/>
        </w:numPr>
        <w:jc w:val="both"/>
      </w:pPr>
      <w:r>
        <w:t>Elektrikli aksamlarını (gösterge ve aletleri) su ile temas ettirmeden makineyi temizler.</w:t>
      </w:r>
    </w:p>
    <w:p w14:paraId="1F28E3F4" w14:textId="77777777" w:rsidR="001B244C" w:rsidRDefault="001B244C" w:rsidP="0050107E">
      <w:pPr>
        <w:pStyle w:val="ListeParagraf"/>
        <w:numPr>
          <w:ilvl w:val="0"/>
          <w:numId w:val="21"/>
        </w:numPr>
        <w:jc w:val="both"/>
      </w:pPr>
      <w:r>
        <w:t>Pompanın temizliğini top dolaştırma sistemi ile yapar.</w:t>
      </w:r>
    </w:p>
    <w:p w14:paraId="7EBDD45D" w14:textId="77777777" w:rsidR="001B244C" w:rsidRDefault="001B244C" w:rsidP="0050107E">
      <w:pPr>
        <w:pStyle w:val="ListeParagraf"/>
        <w:numPr>
          <w:ilvl w:val="0"/>
          <w:numId w:val="21"/>
        </w:numPr>
        <w:jc w:val="both"/>
      </w:pPr>
      <w:r>
        <w:t>Varsa makinede hasar tespiti yapar.</w:t>
      </w:r>
    </w:p>
    <w:p w14:paraId="5388F3FD" w14:textId="77777777" w:rsidR="001B244C" w:rsidRDefault="001B244C" w:rsidP="0050107E">
      <w:pPr>
        <w:pStyle w:val="ListeParagraf"/>
        <w:numPr>
          <w:ilvl w:val="0"/>
          <w:numId w:val="21"/>
        </w:numPr>
        <w:jc w:val="both"/>
      </w:pPr>
      <w:r>
        <w:t>Hasar var ise belirli rapor formatına göre rapor tutar.</w:t>
      </w:r>
    </w:p>
    <w:p w14:paraId="480502A8" w14:textId="77777777" w:rsidR="001B244C" w:rsidRDefault="001B244C" w:rsidP="0050107E">
      <w:pPr>
        <w:pStyle w:val="ListeParagraf"/>
        <w:numPr>
          <w:ilvl w:val="0"/>
          <w:numId w:val="21"/>
        </w:numPr>
        <w:jc w:val="both"/>
      </w:pPr>
      <w:r>
        <w:t>Arızaya müdahale bilgisi ve yetkisi varsa müdahale eder yoksa yetkili kişiye bilgi verir.</w:t>
      </w:r>
    </w:p>
    <w:p w14:paraId="0343C765" w14:textId="77777777" w:rsidR="001B244C" w:rsidRDefault="001B244C" w:rsidP="0050107E">
      <w:pPr>
        <w:pStyle w:val="ListeParagraf"/>
        <w:numPr>
          <w:ilvl w:val="0"/>
          <w:numId w:val="21"/>
        </w:numPr>
        <w:jc w:val="both"/>
      </w:pPr>
      <w:r>
        <w:t>Çalışma vardiyalı ise iş bitiminde diğer operatöre mutlaka bilgi verir.</w:t>
      </w:r>
    </w:p>
    <w:p w14:paraId="5A45116E" w14:textId="77777777" w:rsidR="001B244C" w:rsidRDefault="001B244C" w:rsidP="0050107E">
      <w:pPr>
        <w:pStyle w:val="ListeParagraf"/>
        <w:numPr>
          <w:ilvl w:val="0"/>
          <w:numId w:val="21"/>
        </w:numPr>
        <w:jc w:val="both"/>
      </w:pPr>
      <w:r>
        <w:t>İş bitimini amirine bildirir.</w:t>
      </w:r>
    </w:p>
    <w:p w14:paraId="26BA9B75" w14:textId="77777777" w:rsidR="00430995" w:rsidRPr="0050107E" w:rsidRDefault="00430995" w:rsidP="00430995">
      <w:pPr>
        <w:jc w:val="both"/>
        <w:rPr>
          <w:b/>
        </w:rPr>
      </w:pPr>
      <w:r w:rsidRPr="0050107E">
        <w:rPr>
          <w:b/>
        </w:rPr>
        <w:t>3.0.</w:t>
      </w:r>
      <w:r w:rsidRPr="0050107E">
        <w:rPr>
          <w:b/>
        </w:rPr>
        <w:tab/>
        <w:t>HİYERARŞİK YAPI</w:t>
      </w:r>
    </w:p>
    <w:p w14:paraId="5FEA9099" w14:textId="77777777" w:rsidR="00430995" w:rsidRDefault="00430995" w:rsidP="00430995">
      <w:pPr>
        <w:pStyle w:val="ListeParagraf"/>
        <w:numPr>
          <w:ilvl w:val="0"/>
          <w:numId w:val="5"/>
        </w:numPr>
        <w:jc w:val="both"/>
      </w:pPr>
      <w:r>
        <w:t>Beton Tesis Müdürüne bağlı olarak çalışır.</w:t>
      </w:r>
    </w:p>
    <w:p w14:paraId="44BA2728" w14:textId="77777777" w:rsidR="00961333" w:rsidRPr="00A22C70" w:rsidRDefault="00430995" w:rsidP="00981892">
      <w:pPr>
        <w:pStyle w:val="ListeParagraf"/>
        <w:numPr>
          <w:ilvl w:val="0"/>
          <w:numId w:val="5"/>
        </w:numPr>
        <w:jc w:val="both"/>
        <w:rPr>
          <w:b/>
        </w:rPr>
      </w:pPr>
      <w:r>
        <w:t>Sevkiyat Sorumlusu ile koordineli olarak çalışır.</w:t>
      </w:r>
    </w:p>
    <w:p w14:paraId="347D00C0" w14:textId="77777777" w:rsidR="00430995" w:rsidRPr="00561FCE" w:rsidRDefault="00430995" w:rsidP="00430995">
      <w:pPr>
        <w:jc w:val="both"/>
        <w:rPr>
          <w:b/>
        </w:rPr>
      </w:pPr>
      <w:r w:rsidRPr="00561FCE">
        <w:rPr>
          <w:b/>
        </w:rPr>
        <w:t>4.0.</w:t>
      </w:r>
      <w:r w:rsidRPr="00561FCE">
        <w:rPr>
          <w:b/>
        </w:rPr>
        <w:tab/>
        <w:t>İŞ PROFİLİ</w:t>
      </w:r>
    </w:p>
    <w:p w14:paraId="3A9289B6" w14:textId="77777777" w:rsidR="00430995" w:rsidRPr="00561FCE" w:rsidRDefault="00430995" w:rsidP="00430995">
      <w:pPr>
        <w:jc w:val="both"/>
        <w:rPr>
          <w:b/>
        </w:rPr>
      </w:pPr>
      <w:r w:rsidRPr="00561FCE">
        <w:rPr>
          <w:b/>
        </w:rPr>
        <w:t>4.1.</w:t>
      </w:r>
      <w:r w:rsidRPr="00561FCE">
        <w:rPr>
          <w:b/>
        </w:rPr>
        <w:tab/>
        <w:t>Eğitim, Deneyim ve Yeterlilikler;</w:t>
      </w:r>
    </w:p>
    <w:p w14:paraId="22B9DB4B" w14:textId="391025B8" w:rsidR="00430995" w:rsidRDefault="003875F1" w:rsidP="003875F1">
      <w:pPr>
        <w:pStyle w:val="ListeParagraf"/>
        <w:numPr>
          <w:ilvl w:val="2"/>
          <w:numId w:val="9"/>
        </w:numPr>
        <w:jc w:val="both"/>
      </w:pPr>
      <w:r>
        <w:t xml:space="preserve">  </w:t>
      </w:r>
      <w:r w:rsidR="00320803">
        <w:t>“</w:t>
      </w:r>
      <w:r w:rsidR="00430995">
        <w:t>Beton Pompa Operatörü</w:t>
      </w:r>
      <w:r w:rsidR="00320803">
        <w:t>”</w:t>
      </w:r>
      <w:r w:rsidR="00430995">
        <w:t xml:space="preserve"> belgesine sahip</w:t>
      </w:r>
    </w:p>
    <w:p w14:paraId="4F1E8D5C" w14:textId="77777777" w:rsidR="00430995" w:rsidRDefault="00430995" w:rsidP="003875F1">
      <w:pPr>
        <w:pStyle w:val="ListeParagraf"/>
        <w:numPr>
          <w:ilvl w:val="2"/>
          <w:numId w:val="9"/>
        </w:numPr>
        <w:jc w:val="both"/>
      </w:pPr>
      <w:r>
        <w:t>En az 5 yıllık E veya D sınıfı ehliyet sahibi</w:t>
      </w:r>
    </w:p>
    <w:p w14:paraId="6221D657" w14:textId="77777777" w:rsidR="00430995" w:rsidRDefault="003875F1" w:rsidP="003875F1">
      <w:pPr>
        <w:pStyle w:val="ListeParagraf"/>
        <w:numPr>
          <w:ilvl w:val="2"/>
          <w:numId w:val="9"/>
        </w:numPr>
        <w:jc w:val="both"/>
      </w:pPr>
      <w:r>
        <w:t xml:space="preserve">  </w:t>
      </w:r>
      <w:r w:rsidR="00430995">
        <w:t>Operatörlük, araç bilgisi, arıza tespit etme ve giderme konusunda tecrübeli</w:t>
      </w:r>
    </w:p>
    <w:p w14:paraId="4728B23A" w14:textId="77777777" w:rsidR="00430995" w:rsidRDefault="00430995" w:rsidP="003875F1">
      <w:pPr>
        <w:pStyle w:val="ListeParagraf"/>
        <w:numPr>
          <w:ilvl w:val="2"/>
          <w:numId w:val="9"/>
        </w:numPr>
        <w:jc w:val="both"/>
      </w:pPr>
      <w:r>
        <w:t>SRC, Psikoteknik belgelerine ve dijital ehliyete sahip</w:t>
      </w:r>
    </w:p>
    <w:p w14:paraId="7F4A471D" w14:textId="3B83E746" w:rsidR="003875F1" w:rsidRPr="00A70F28" w:rsidRDefault="003875F1" w:rsidP="003875F1">
      <w:pPr>
        <w:jc w:val="both"/>
        <w:rPr>
          <w:b/>
        </w:rPr>
      </w:pPr>
      <w:r w:rsidRPr="00A70F28">
        <w:rPr>
          <w:b/>
        </w:rPr>
        <w:lastRenderedPageBreak/>
        <w:t>5.</w:t>
      </w:r>
      <w:r w:rsidR="00F13453">
        <w:rPr>
          <w:b/>
        </w:rPr>
        <w:t>0</w:t>
      </w:r>
      <w:r w:rsidRPr="00A70F28">
        <w:rPr>
          <w:b/>
        </w:rPr>
        <w:tab/>
        <w:t xml:space="preserve">İŞ </w:t>
      </w:r>
      <w:r w:rsidR="00A13489">
        <w:rPr>
          <w:b/>
        </w:rPr>
        <w:t xml:space="preserve">SAĞLIĞI VE </w:t>
      </w:r>
      <w:r w:rsidRPr="00A70F28">
        <w:rPr>
          <w:b/>
        </w:rPr>
        <w:t xml:space="preserve">GÜVENLİĞİ </w:t>
      </w:r>
      <w:r w:rsidR="00A13489">
        <w:rPr>
          <w:b/>
        </w:rPr>
        <w:t>İŞ</w:t>
      </w:r>
      <w:r w:rsidRPr="00A70F28">
        <w:rPr>
          <w:b/>
        </w:rPr>
        <w:t xml:space="preserve"> </w:t>
      </w:r>
      <w:r w:rsidR="00A13489">
        <w:rPr>
          <w:b/>
        </w:rPr>
        <w:t>YÜKÜMLÜLÜKLERİ</w:t>
      </w:r>
    </w:p>
    <w:p w14:paraId="5F9720E3" w14:textId="77777777" w:rsidR="004A0B2D" w:rsidRDefault="004A0B2D" w:rsidP="00561FCE">
      <w:pPr>
        <w:pStyle w:val="ListeParagraf"/>
        <w:numPr>
          <w:ilvl w:val="0"/>
          <w:numId w:val="22"/>
        </w:numPr>
        <w:jc w:val="both"/>
      </w:pPr>
      <w:r w:rsidRPr="006D7546">
        <w:t>İş</w:t>
      </w:r>
      <w:r w:rsidR="006D7546" w:rsidRPr="006D7546">
        <w:t xml:space="preserve">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14:paraId="43D5A052" w14:textId="77777777" w:rsidR="006D7546" w:rsidRDefault="006D7546" w:rsidP="00561FCE">
      <w:pPr>
        <w:pStyle w:val="ListeParagraf"/>
        <w:numPr>
          <w:ilvl w:val="0"/>
          <w:numId w:val="22"/>
        </w:numPr>
        <w:jc w:val="both"/>
      </w:pPr>
      <w:r>
        <w:t>İşyerindeki makine, cihaz, araç, gereç, tesis ve binalarda sağlık ve güvenlik yönünden ciddi ve yakın bir tehlike ile karşılaştıklarında ve koruma tedbirlerinde bir eksiklik gördüklerinde, işverene veya çalışan temsilcisine derhal haber vermek.</w:t>
      </w:r>
    </w:p>
    <w:p w14:paraId="75744D4A" w14:textId="77777777" w:rsidR="006D7546" w:rsidRDefault="006D7546" w:rsidP="00561FCE">
      <w:pPr>
        <w:pStyle w:val="ListeParagraf"/>
        <w:numPr>
          <w:ilvl w:val="0"/>
          <w:numId w:val="22"/>
        </w:numPr>
        <w:jc w:val="both"/>
      </w:pPr>
      <w:r>
        <w:t>İşyerindeki makine, cihaz, araç, gereç, tehlikeli madde, taşıma ekipmanı ve diğer üretim araçlarını kurallara uygun şekilde kullanmak, bunların güvenlik donanımlarını doğru olarak kullanmak, keyfi olarak çıkarmamak ve değiştirmemek.</w:t>
      </w:r>
    </w:p>
    <w:p w14:paraId="09C6187B" w14:textId="098528F1" w:rsidR="006D7546" w:rsidRDefault="006D7546" w:rsidP="00561FCE">
      <w:pPr>
        <w:pStyle w:val="ListeParagraf"/>
        <w:numPr>
          <w:ilvl w:val="0"/>
          <w:numId w:val="22"/>
        </w:numPr>
        <w:jc w:val="both"/>
      </w:pPr>
      <w:r>
        <w:t xml:space="preserve">Kendi </w:t>
      </w:r>
      <w:r w:rsidR="003D350C">
        <w:t>iş</w:t>
      </w:r>
      <w:r>
        <w:t xml:space="preserve"> alanında, iş sağlığı ve güvenliğinin sağlanması için işveren ve çalışan temsilcisi ile iş birliği yapmak.</w:t>
      </w:r>
    </w:p>
    <w:p w14:paraId="0FA5DF42" w14:textId="77777777" w:rsidR="006D7546" w:rsidRDefault="00561FCE" w:rsidP="00561FCE">
      <w:pPr>
        <w:pStyle w:val="ListeParagraf"/>
        <w:numPr>
          <w:ilvl w:val="0"/>
          <w:numId w:val="22"/>
        </w:numPr>
        <w:jc w:val="both"/>
      </w:pPr>
      <w:r>
        <w:t>Kendilerine sağlanan</w:t>
      </w:r>
      <w:r w:rsidR="004A0B2D">
        <w:t xml:space="preserve"> </w:t>
      </w:r>
      <w:r w:rsidR="006D7546">
        <w:t>kişisel koruyucu donanımı doğru kullanmak ve korumak.</w:t>
      </w:r>
      <w:r w:rsidR="004A0B2D">
        <w:t xml:space="preserve"> </w:t>
      </w:r>
    </w:p>
    <w:p w14:paraId="69729FC5" w14:textId="5B365CCE" w:rsidR="006D7546" w:rsidRDefault="006D7546" w:rsidP="00561FCE">
      <w:pPr>
        <w:pStyle w:val="ListeParagraf"/>
        <w:numPr>
          <w:ilvl w:val="0"/>
          <w:numId w:val="22"/>
        </w:numPr>
        <w:jc w:val="both"/>
      </w:pPr>
      <w:r>
        <w:t>İş</w:t>
      </w:r>
      <w:r w:rsidR="00320803">
        <w:t xml:space="preserve"> </w:t>
      </w:r>
      <w:r>
        <w:t>yerine, sarhoş veya uyuşturucu madde almış olarak gelmek ve iş</w:t>
      </w:r>
      <w:r w:rsidR="00320803">
        <w:t xml:space="preserve"> </w:t>
      </w:r>
      <w:r>
        <w:t>yerinde alkollü içki veya uyuşturucu madde kullanmak yasak olduğundan, bu yasağa uymak.</w:t>
      </w:r>
    </w:p>
    <w:p w14:paraId="6D683CA1" w14:textId="77777777" w:rsidR="0073020A" w:rsidRDefault="0073020A" w:rsidP="00561FCE">
      <w:pPr>
        <w:pStyle w:val="ListeParagraf"/>
        <w:numPr>
          <w:ilvl w:val="0"/>
          <w:numId w:val="22"/>
        </w:numPr>
        <w:jc w:val="both"/>
      </w:pPr>
      <w:r>
        <w:t>Verilen işin dışında başka bir işle meşgul olunmaz. (özel ve izinsiz iş yapılmaz.)</w:t>
      </w:r>
    </w:p>
    <w:p w14:paraId="52EAD430" w14:textId="77777777" w:rsidR="007E26A6" w:rsidRDefault="007E26A6" w:rsidP="00561FCE">
      <w:pPr>
        <w:pStyle w:val="ListeParagraf"/>
        <w:numPr>
          <w:ilvl w:val="0"/>
          <w:numId w:val="22"/>
        </w:numPr>
        <w:jc w:val="both"/>
      </w:pPr>
      <w:r w:rsidRPr="007E26A6">
        <w:t>Çalıştığınız alan</w:t>
      </w:r>
      <w:r w:rsidR="00A70F28">
        <w:t>ı daima temiz ve tertipli tutmak.</w:t>
      </w:r>
    </w:p>
    <w:p w14:paraId="15DB1E44" w14:textId="4E4C43B1" w:rsidR="007E26A6" w:rsidRDefault="007E26A6" w:rsidP="00561FCE">
      <w:pPr>
        <w:pStyle w:val="ListeParagraf"/>
        <w:numPr>
          <w:ilvl w:val="0"/>
          <w:numId w:val="22"/>
        </w:numPr>
        <w:jc w:val="both"/>
      </w:pPr>
      <w:r w:rsidRPr="007E26A6">
        <w:t>Kendinizi ve başkalarını tehlikeye sokabilecek şahsi taşkınlıklarda (oynama, şaka y</w:t>
      </w:r>
      <w:r w:rsidR="00A70F28">
        <w:t>apma, itişme vb.) bulunmamak</w:t>
      </w:r>
      <w:r w:rsidRPr="007E26A6">
        <w:t>.</w:t>
      </w:r>
    </w:p>
    <w:p w14:paraId="1224CE9A" w14:textId="2FD21F2B" w:rsidR="00561FCE" w:rsidRDefault="00561FCE" w:rsidP="00561FCE">
      <w:pPr>
        <w:pStyle w:val="ListeParagraf"/>
        <w:numPr>
          <w:ilvl w:val="0"/>
          <w:numId w:val="22"/>
        </w:numPr>
        <w:jc w:val="both"/>
      </w:pPr>
      <w:r>
        <w:t xml:space="preserve">Araç </w:t>
      </w:r>
      <w:r w:rsidRPr="003D350C">
        <w:t>içerisinde</w:t>
      </w:r>
      <w:r w:rsidR="00A70F28">
        <w:t xml:space="preserve"> personelden başkasını bulundurmamak</w:t>
      </w:r>
      <w:r>
        <w:t>.</w:t>
      </w:r>
    </w:p>
    <w:p w14:paraId="2916B0C1" w14:textId="70763611" w:rsidR="00561FCE" w:rsidRDefault="00561FCE" w:rsidP="00561FCE">
      <w:pPr>
        <w:pStyle w:val="ListeParagraf"/>
        <w:numPr>
          <w:ilvl w:val="0"/>
          <w:numId w:val="22"/>
        </w:numPr>
        <w:jc w:val="both"/>
      </w:pPr>
      <w:r>
        <w:t>Araç kabininde</w:t>
      </w:r>
      <w:r w:rsidR="00A70F28">
        <w:t xml:space="preserve"> yeme, içme</w:t>
      </w:r>
      <w:r>
        <w:t>, sigara içme ve telefonla konuşma</w:t>
      </w:r>
      <w:r w:rsidR="003D350C">
        <w:t xml:space="preserve"> gibi davranışlarda bulunmamak.</w:t>
      </w:r>
    </w:p>
    <w:p w14:paraId="6687A88A" w14:textId="5ECDC048" w:rsidR="00561FCE" w:rsidRDefault="00A70F28" w:rsidP="00561FCE">
      <w:pPr>
        <w:pStyle w:val="ListeParagraf"/>
        <w:numPr>
          <w:ilvl w:val="0"/>
          <w:numId w:val="22"/>
        </w:numPr>
        <w:jc w:val="both"/>
      </w:pPr>
      <w:r>
        <w:t>Şoför mahalli temiz tutmak</w:t>
      </w:r>
      <w:r w:rsidR="00561FCE">
        <w:t xml:space="preserve"> ve çalışmayı en</w:t>
      </w:r>
      <w:r>
        <w:t>gelleyecek bir şey bulundurmamak</w:t>
      </w:r>
      <w:r w:rsidR="00561FCE">
        <w:t>. Araç ha</w:t>
      </w:r>
      <w:r>
        <w:t>reket h</w:t>
      </w:r>
      <w:r w:rsidR="00320803">
        <w:t>â</w:t>
      </w:r>
      <w:r>
        <w:t>linde iken cam silmeye kalkışmamak.</w:t>
      </w:r>
    </w:p>
    <w:p w14:paraId="7D599A75" w14:textId="77777777" w:rsidR="00561FCE" w:rsidRDefault="00561FCE" w:rsidP="00561FCE">
      <w:pPr>
        <w:pStyle w:val="ListeParagraf"/>
        <w:numPr>
          <w:ilvl w:val="0"/>
          <w:numId w:val="22"/>
        </w:numPr>
        <w:jc w:val="both"/>
      </w:pPr>
      <w:r>
        <w:t xml:space="preserve">Gece çalışmalarında kullanılacak farlar ve korna, fren balataları, lastikler, dikiz aynaları, ön camlar, emniyet kemeri ve diğer hareket elamanları düzenli aralıklarla kontrol </w:t>
      </w:r>
      <w:r w:rsidR="00A70F28">
        <w:t>etmek</w:t>
      </w:r>
      <w:r>
        <w:t>.</w:t>
      </w:r>
    </w:p>
    <w:p w14:paraId="71878305" w14:textId="020527E9" w:rsidR="00561FCE" w:rsidRDefault="00561FCE" w:rsidP="00561FCE">
      <w:pPr>
        <w:pStyle w:val="ListeParagraf"/>
        <w:numPr>
          <w:ilvl w:val="0"/>
          <w:numId w:val="22"/>
        </w:numPr>
        <w:jc w:val="both"/>
      </w:pPr>
      <w:r>
        <w:t>Yakıt ikmali yapılırken motor</w:t>
      </w:r>
      <w:r w:rsidR="003D350C">
        <w:t>u</w:t>
      </w:r>
      <w:r>
        <w:t xml:space="preserve"> durdur</w:t>
      </w:r>
      <w:r w:rsidR="00A70F28">
        <w:t>mak</w:t>
      </w:r>
      <w:r>
        <w:t>.</w:t>
      </w:r>
    </w:p>
    <w:p w14:paraId="76BA5538" w14:textId="77777777" w:rsidR="00561FCE" w:rsidRDefault="00561FCE" w:rsidP="00561FCE">
      <w:pPr>
        <w:pStyle w:val="ListeParagraf"/>
        <w:numPr>
          <w:ilvl w:val="0"/>
          <w:numId w:val="22"/>
        </w:numPr>
        <w:jc w:val="both"/>
      </w:pPr>
      <w:r>
        <w:t>Seyahatlerde emniyet kemeri kullanılması zorunluluktur.</w:t>
      </w:r>
    </w:p>
    <w:p w14:paraId="65642FAA" w14:textId="0AF962CE" w:rsidR="00561FCE" w:rsidRDefault="00561FCE" w:rsidP="00561FCE">
      <w:pPr>
        <w:pStyle w:val="ListeParagraf"/>
        <w:numPr>
          <w:ilvl w:val="0"/>
          <w:numId w:val="22"/>
        </w:numPr>
        <w:jc w:val="both"/>
      </w:pPr>
      <w:r>
        <w:t>Şoförler, araç arızalanması h</w:t>
      </w:r>
      <w:r w:rsidR="00320803">
        <w:t>â</w:t>
      </w:r>
      <w:r>
        <w:t>linde aracı durdurur ve dur</w:t>
      </w:r>
      <w:r w:rsidR="00A70F28">
        <w:t>umu en yakın iş amirine bildir</w:t>
      </w:r>
      <w:r w:rsidR="003B1987">
        <w:t>ir</w:t>
      </w:r>
      <w:r>
        <w:t>. Kendi başına arızayı gidermek için bizzat çalışması yasaktır. Ancak, makine-tamir bakım ekibi ile arızayı giderilmesi sırası</w:t>
      </w:r>
      <w:r w:rsidR="00A70F28">
        <w:t>nda yardımcı olarak çalışabilir.</w:t>
      </w:r>
    </w:p>
    <w:p w14:paraId="4F85835E" w14:textId="7158B730" w:rsidR="00561FCE" w:rsidRDefault="00561FCE" w:rsidP="00561FCE">
      <w:pPr>
        <w:pStyle w:val="ListeParagraf"/>
        <w:numPr>
          <w:ilvl w:val="0"/>
          <w:numId w:val="22"/>
        </w:numPr>
        <w:jc w:val="both"/>
      </w:pPr>
      <w:r>
        <w:t>Kullanıcı sürücü belgesini, araç ruhsatı ve bulundurulması yasal açıdan zorunlu diğer belge (psiko-teknik, SRC.) ve ekipman ile araç dosyasını araç kullanımı sırasında daima yanında bulundurma</w:t>
      </w:r>
      <w:r w:rsidR="003D350C">
        <w:t>k.</w:t>
      </w:r>
      <w:r>
        <w:t xml:space="preserve"> </w:t>
      </w:r>
    </w:p>
    <w:p w14:paraId="500D9B98" w14:textId="7686ECB4" w:rsidR="00561FCE" w:rsidRDefault="00561FCE" w:rsidP="00561FCE">
      <w:pPr>
        <w:pStyle w:val="ListeParagraf"/>
        <w:numPr>
          <w:ilvl w:val="0"/>
          <w:numId w:val="22"/>
        </w:numPr>
        <w:jc w:val="both"/>
      </w:pPr>
      <w:r>
        <w:t>Araçların seyir h</w:t>
      </w:r>
      <w:r w:rsidR="00320803">
        <w:t>â</w:t>
      </w:r>
      <w:r>
        <w:t xml:space="preserve">linde farları sürekli açık tutulmalıdır. </w:t>
      </w:r>
      <w:r w:rsidR="00A13489" w:rsidRPr="003D350C">
        <w:t>İ</w:t>
      </w:r>
      <w:r w:rsidR="003D350C">
        <w:t>ş</w:t>
      </w:r>
      <w:r>
        <w:t xml:space="preserve">e çıkmadan önce, muhakkak far, fren, park ve sinyal lambalarını kontrol edilmelidir. </w:t>
      </w:r>
    </w:p>
    <w:p w14:paraId="3516E605" w14:textId="4A1CF21B" w:rsidR="00561FCE" w:rsidRDefault="00561FCE" w:rsidP="00561FCE">
      <w:pPr>
        <w:pStyle w:val="ListeParagraf"/>
        <w:numPr>
          <w:ilvl w:val="0"/>
          <w:numId w:val="22"/>
        </w:numPr>
        <w:jc w:val="both"/>
      </w:pPr>
      <w:r>
        <w:t>Her durumda trafik kurallarına riayet e</w:t>
      </w:r>
      <w:r w:rsidR="00320803">
        <w:t>tmek</w:t>
      </w:r>
      <w:r>
        <w:t xml:space="preserve"> ve şirketin prestijini sarsacak olumsuz davranışlar sergile</w:t>
      </w:r>
      <w:r w:rsidR="00A70F28">
        <w:t>mekten kesinlikle kaçınmak.</w:t>
      </w:r>
    </w:p>
    <w:p w14:paraId="4A831273" w14:textId="77777777" w:rsidR="00561FCE" w:rsidRDefault="00561FCE" w:rsidP="00561FCE">
      <w:pPr>
        <w:pStyle w:val="ListeParagraf"/>
        <w:numPr>
          <w:ilvl w:val="0"/>
          <w:numId w:val="22"/>
        </w:numPr>
        <w:jc w:val="both"/>
      </w:pPr>
      <w:r>
        <w:t>Uy</w:t>
      </w:r>
      <w:r w:rsidR="00A70F28">
        <w:t>kusuz ve hasta araç kullanmamak</w:t>
      </w:r>
      <w:r>
        <w:t>.</w:t>
      </w:r>
    </w:p>
    <w:p w14:paraId="2167AE4E" w14:textId="37CCB7FA" w:rsidR="00561FCE" w:rsidRDefault="00561FCE" w:rsidP="00561FCE">
      <w:pPr>
        <w:pStyle w:val="ListeParagraf"/>
        <w:numPr>
          <w:ilvl w:val="0"/>
          <w:numId w:val="22"/>
        </w:numPr>
        <w:jc w:val="both"/>
      </w:pPr>
      <w:r>
        <w:t>Trafik kazalarında mutlaka alkol muayenesi yaptırılmalı, kaza tutanakları olay yerinde tutturulmalıdır. Evrakların aslı ve sigorta hasar dosya kayıt numarası öğrenilerek idari işler birimine, yetkililerine ve ilgili yöneticisine ulaştırılmalıdır. Kaza ilgili tüm yöneticilere bildirilmelidir. Kazayı yapanlar arası tutanak veya anlaşma geçerli değildir, mutlaka trafik ekibi çağırılmalı y</w:t>
      </w:r>
      <w:r w:rsidR="00A70F28">
        <w:t>ani resm</w:t>
      </w:r>
      <w:r w:rsidR="00320803">
        <w:t>î</w:t>
      </w:r>
      <w:r w:rsidR="00A70F28">
        <w:t xml:space="preserve"> bir işlem yapılması sağla</w:t>
      </w:r>
      <w:r w:rsidR="00320803">
        <w:t>nmalıdır</w:t>
      </w:r>
      <w:r>
        <w:t>.</w:t>
      </w:r>
    </w:p>
    <w:p w14:paraId="2196A8B9" w14:textId="77777777" w:rsidR="00561FCE" w:rsidRDefault="00561FCE" w:rsidP="00561FCE">
      <w:pPr>
        <w:pStyle w:val="ListeParagraf"/>
        <w:numPr>
          <w:ilvl w:val="0"/>
          <w:numId w:val="22"/>
        </w:numPr>
        <w:jc w:val="both"/>
      </w:pPr>
      <w:r>
        <w:t>Kaza raporu</w:t>
      </w:r>
      <w:r w:rsidR="00A70F28">
        <w:t>nu okunarak teslim almak</w:t>
      </w:r>
      <w:r>
        <w:t>.</w:t>
      </w:r>
    </w:p>
    <w:p w14:paraId="2BD39880" w14:textId="0AA00ED6" w:rsidR="00561FCE" w:rsidRDefault="00561FCE" w:rsidP="00561FCE">
      <w:pPr>
        <w:pStyle w:val="ListeParagraf"/>
        <w:numPr>
          <w:ilvl w:val="0"/>
          <w:numId w:val="22"/>
        </w:numPr>
        <w:jc w:val="both"/>
      </w:pPr>
      <w:r>
        <w:t xml:space="preserve">Araçta, yangın söndürme tüpü, ilkyardım çantası, el </w:t>
      </w:r>
      <w:r w:rsidR="00A70F28">
        <w:t>aleti çantası, zincir bulundur</w:t>
      </w:r>
      <w:r>
        <w:t>mak</w:t>
      </w:r>
      <w:r w:rsidR="00320803">
        <w:t>.</w:t>
      </w:r>
      <w:r>
        <w:t xml:space="preserve"> </w:t>
      </w:r>
    </w:p>
    <w:p w14:paraId="6F8E316D" w14:textId="2BB2FF5A" w:rsidR="003875F1" w:rsidRDefault="00561FCE" w:rsidP="00561FCE">
      <w:pPr>
        <w:pStyle w:val="ListeParagraf"/>
        <w:numPr>
          <w:ilvl w:val="0"/>
          <w:numId w:val="22"/>
        </w:numPr>
        <w:jc w:val="both"/>
      </w:pPr>
      <w:r>
        <w:lastRenderedPageBreak/>
        <w:t>Tüm araç şoförleri, kara</w:t>
      </w:r>
      <w:r w:rsidR="00320803">
        <w:t xml:space="preserve"> </w:t>
      </w:r>
      <w:r>
        <w:t>yollarında araç kullanırken, Kara</w:t>
      </w:r>
      <w:r w:rsidR="00320803">
        <w:t>y</w:t>
      </w:r>
      <w:r>
        <w:t>olları Trafik Kanunu’nda belirtilen hız limitlerine uymalıdır. İşletme içinde ise hız limiti 20 km/h</w:t>
      </w:r>
      <w:r w:rsidR="00320803">
        <w:t>’</w:t>
      </w:r>
      <w:r w:rsidR="003B1987">
        <w:t>d</w:t>
      </w:r>
      <w:r>
        <w:t>ir</w:t>
      </w:r>
      <w:r w:rsidR="00320803">
        <w:t>.</w:t>
      </w:r>
    </w:p>
    <w:p w14:paraId="3D0B1503" w14:textId="77777777" w:rsidR="004F131D" w:rsidRPr="004F131D" w:rsidRDefault="004F131D" w:rsidP="004F131D">
      <w:pPr>
        <w:rPr>
          <w:rFonts w:cstheme="minorHAnsi"/>
          <w:b/>
        </w:rPr>
      </w:pPr>
      <w:r w:rsidRPr="004F131D">
        <w:rPr>
          <w:rFonts w:cstheme="minorHAnsi"/>
          <w:b/>
        </w:rPr>
        <w:t>6.</w:t>
      </w:r>
      <w:r w:rsidRPr="004F131D">
        <w:rPr>
          <w:rFonts w:cstheme="minorHAnsi"/>
          <w:b/>
        </w:rPr>
        <w:tab/>
        <w:t>KULLANMASI GEREKEN KİŞİSEL KORUYUCU DONANIMLAR</w:t>
      </w:r>
    </w:p>
    <w:p w14:paraId="6D31FC03" w14:textId="77777777" w:rsidR="004F131D" w:rsidRPr="004F131D" w:rsidRDefault="004F131D" w:rsidP="004F131D">
      <w:pPr>
        <w:rPr>
          <w:rFonts w:cstheme="minorHAnsi"/>
          <w:b/>
        </w:rPr>
      </w:pPr>
      <w:r w:rsidRPr="004F131D">
        <w:rPr>
          <w:rFonts w:cstheme="minorHAnsi"/>
          <w:b/>
        </w:rPr>
        <w:t>6.1</w:t>
      </w:r>
      <w:r w:rsidRPr="004F131D">
        <w:rPr>
          <w:rFonts w:cstheme="minorHAnsi"/>
          <w:b/>
        </w:rPr>
        <w:tab/>
        <w:t>Zorunlu Kişisel Koruyucu Donamımlar</w:t>
      </w:r>
    </w:p>
    <w:p w14:paraId="319DFCD2" w14:textId="77777777" w:rsidR="004F131D" w:rsidRPr="004F131D" w:rsidRDefault="004F131D" w:rsidP="004F131D">
      <w:pPr>
        <w:ind w:firstLine="708"/>
        <w:rPr>
          <w:rFonts w:cstheme="minorHAnsi"/>
          <w:u w:val="single"/>
        </w:rPr>
      </w:pPr>
      <w:r w:rsidRPr="004F131D">
        <w:rPr>
          <w:rFonts w:cstheme="minorHAnsi"/>
          <w:u w:val="single"/>
        </w:rPr>
        <w:t>NO</w:t>
      </w:r>
      <w:r w:rsidRPr="004F131D">
        <w:rPr>
          <w:rFonts w:cstheme="minorHAnsi"/>
        </w:rPr>
        <w:tab/>
      </w:r>
      <w:r w:rsidRPr="004F131D">
        <w:rPr>
          <w:rFonts w:cstheme="minorHAnsi"/>
          <w:u w:val="single"/>
        </w:rPr>
        <w:t>KİŞİSEL KORUYUCU DONANIM</w:t>
      </w:r>
      <w:r w:rsidRPr="004F131D">
        <w:rPr>
          <w:rFonts w:cstheme="minorHAnsi"/>
        </w:rPr>
        <w:tab/>
      </w:r>
      <w:r w:rsidRPr="004F131D">
        <w:rPr>
          <w:rFonts w:cstheme="minorHAnsi"/>
        </w:rPr>
        <w:tab/>
      </w:r>
      <w:r w:rsidRPr="004F131D">
        <w:rPr>
          <w:rFonts w:cstheme="minorHAnsi"/>
          <w:u w:val="single"/>
        </w:rPr>
        <w:t>STANDART</w:t>
      </w:r>
      <w:r w:rsidRPr="004F131D">
        <w:rPr>
          <w:rFonts w:cstheme="minorHAnsi"/>
        </w:rPr>
        <w:tab/>
      </w:r>
      <w:r w:rsidRPr="004F131D">
        <w:rPr>
          <w:rFonts w:cstheme="minorHAnsi"/>
        </w:rPr>
        <w:tab/>
      </w:r>
    </w:p>
    <w:p w14:paraId="14F8D657" w14:textId="77777777" w:rsidR="004F131D" w:rsidRPr="004F131D" w:rsidRDefault="00A22C70" w:rsidP="00A22C70">
      <w:pPr>
        <w:spacing w:line="240" w:lineRule="auto"/>
        <w:ind w:firstLine="709"/>
        <w:rPr>
          <w:rFonts w:cstheme="minorHAnsi"/>
        </w:rPr>
      </w:pPr>
      <w:r>
        <w:rPr>
          <w:rFonts w:cstheme="minorHAnsi"/>
        </w:rPr>
        <w:t>1</w:t>
      </w:r>
      <w:r>
        <w:rPr>
          <w:rFonts w:cstheme="minorHAnsi"/>
        </w:rPr>
        <w:tab/>
        <w:t>Baret  (Mavi Baret)</w:t>
      </w:r>
      <w:r>
        <w:rPr>
          <w:rFonts w:cstheme="minorHAnsi"/>
        </w:rPr>
        <w:tab/>
      </w:r>
      <w:r>
        <w:rPr>
          <w:rFonts w:cstheme="minorHAnsi"/>
        </w:rPr>
        <w:tab/>
      </w:r>
      <w:r>
        <w:rPr>
          <w:rFonts w:cstheme="minorHAnsi"/>
        </w:rPr>
        <w:tab/>
      </w:r>
      <w:r w:rsidR="004F131D" w:rsidRPr="004F131D">
        <w:rPr>
          <w:rFonts w:cstheme="minorHAnsi"/>
        </w:rPr>
        <w:t>EN 397</w:t>
      </w:r>
      <w:r w:rsidR="004F131D" w:rsidRPr="004F131D">
        <w:rPr>
          <w:rFonts w:cstheme="minorHAnsi"/>
        </w:rPr>
        <w:tab/>
      </w:r>
    </w:p>
    <w:p w14:paraId="2943771D" w14:textId="77777777" w:rsidR="004F131D" w:rsidRPr="004F131D" w:rsidRDefault="004F131D" w:rsidP="00A22C70">
      <w:pPr>
        <w:spacing w:line="240" w:lineRule="auto"/>
        <w:ind w:firstLine="709"/>
        <w:rPr>
          <w:rFonts w:cstheme="minorHAnsi"/>
        </w:rPr>
      </w:pPr>
      <w:r w:rsidRPr="004F131D">
        <w:rPr>
          <w:rFonts w:cstheme="minorHAnsi"/>
        </w:rPr>
        <w:t>2</w:t>
      </w:r>
      <w:r w:rsidR="00A22C70">
        <w:rPr>
          <w:rFonts w:cstheme="minorHAnsi"/>
        </w:rPr>
        <w:tab/>
        <w:t>İş Elbisesi ( Şirket Logolu)</w:t>
      </w:r>
      <w:r w:rsidR="00A22C70">
        <w:rPr>
          <w:rFonts w:cstheme="minorHAnsi"/>
        </w:rPr>
        <w:tab/>
      </w:r>
      <w:r w:rsidR="00A22C70">
        <w:rPr>
          <w:rFonts w:cstheme="minorHAnsi"/>
        </w:rPr>
        <w:tab/>
      </w:r>
      <w:r w:rsidRPr="004F131D">
        <w:rPr>
          <w:rFonts w:cstheme="minorHAnsi"/>
        </w:rPr>
        <w:t>EN 340, EN471</w:t>
      </w:r>
      <w:r w:rsidRPr="004F131D">
        <w:rPr>
          <w:rFonts w:cstheme="minorHAnsi"/>
        </w:rPr>
        <w:tab/>
      </w:r>
    </w:p>
    <w:p w14:paraId="1C3D4D28" w14:textId="77777777" w:rsidR="004F131D" w:rsidRPr="004F131D" w:rsidRDefault="00A22C70" w:rsidP="00A22C70">
      <w:pPr>
        <w:spacing w:line="240" w:lineRule="auto"/>
        <w:ind w:firstLine="709"/>
        <w:rPr>
          <w:rFonts w:cstheme="minorHAnsi"/>
        </w:rPr>
      </w:pPr>
      <w:r>
        <w:rPr>
          <w:rFonts w:cstheme="minorHAnsi"/>
        </w:rPr>
        <w:t>3</w:t>
      </w:r>
      <w:r>
        <w:rPr>
          <w:rFonts w:cstheme="minorHAnsi"/>
        </w:rPr>
        <w:tab/>
        <w:t>Emniyet Ayakkabısı</w:t>
      </w:r>
      <w:r>
        <w:rPr>
          <w:rFonts w:cstheme="minorHAnsi"/>
        </w:rPr>
        <w:tab/>
      </w:r>
      <w:r>
        <w:rPr>
          <w:rFonts w:cstheme="minorHAnsi"/>
        </w:rPr>
        <w:tab/>
      </w:r>
      <w:r>
        <w:rPr>
          <w:rFonts w:cstheme="minorHAnsi"/>
        </w:rPr>
        <w:tab/>
      </w:r>
      <w:r w:rsidR="004F131D" w:rsidRPr="004F131D">
        <w:rPr>
          <w:rFonts w:cstheme="minorHAnsi"/>
        </w:rPr>
        <w:t>EN 20345/S1 S2</w:t>
      </w:r>
    </w:p>
    <w:p w14:paraId="76C5C527" w14:textId="77777777" w:rsidR="004F131D" w:rsidRPr="004F131D" w:rsidRDefault="00A22C70" w:rsidP="00A22C70">
      <w:pPr>
        <w:spacing w:line="240" w:lineRule="auto"/>
        <w:ind w:firstLine="709"/>
        <w:rPr>
          <w:rFonts w:cstheme="minorHAnsi"/>
        </w:rPr>
      </w:pPr>
      <w:r>
        <w:rPr>
          <w:rFonts w:cstheme="minorHAnsi"/>
        </w:rPr>
        <w:t>4</w:t>
      </w:r>
      <w:r>
        <w:rPr>
          <w:rFonts w:cstheme="minorHAnsi"/>
        </w:rPr>
        <w:tab/>
        <w:t>Toz Maskesi</w:t>
      </w:r>
      <w:r>
        <w:rPr>
          <w:rFonts w:cstheme="minorHAnsi"/>
        </w:rPr>
        <w:tab/>
      </w:r>
      <w:r>
        <w:rPr>
          <w:rFonts w:cstheme="minorHAnsi"/>
        </w:rPr>
        <w:tab/>
      </w:r>
      <w:r>
        <w:rPr>
          <w:rFonts w:cstheme="minorHAnsi"/>
        </w:rPr>
        <w:tab/>
      </w:r>
      <w:r>
        <w:rPr>
          <w:rFonts w:cstheme="minorHAnsi"/>
        </w:rPr>
        <w:tab/>
      </w:r>
      <w:r w:rsidR="004F131D" w:rsidRPr="004F131D">
        <w:rPr>
          <w:rFonts w:cstheme="minorHAnsi"/>
        </w:rPr>
        <w:t xml:space="preserve">EN 149, FFP2 </w:t>
      </w:r>
      <w:r w:rsidR="004F131D" w:rsidRPr="004F131D">
        <w:rPr>
          <w:rFonts w:cstheme="minorHAnsi"/>
        </w:rPr>
        <w:tab/>
      </w:r>
    </w:p>
    <w:p w14:paraId="1C297044" w14:textId="77777777" w:rsidR="004F131D" w:rsidRPr="004F131D" w:rsidRDefault="00A22C70" w:rsidP="00A22C70">
      <w:pPr>
        <w:spacing w:line="240" w:lineRule="auto"/>
        <w:ind w:firstLine="709"/>
        <w:rPr>
          <w:rFonts w:cstheme="minorHAnsi"/>
        </w:rPr>
      </w:pPr>
      <w:r>
        <w:rPr>
          <w:rFonts w:cstheme="minorHAnsi"/>
        </w:rPr>
        <w:t>5</w:t>
      </w:r>
      <w:r>
        <w:rPr>
          <w:rFonts w:cstheme="minorHAnsi"/>
        </w:rPr>
        <w:tab/>
        <w:t>Kulak Tıkacı</w:t>
      </w:r>
      <w:r>
        <w:rPr>
          <w:rFonts w:cstheme="minorHAnsi"/>
        </w:rPr>
        <w:tab/>
      </w:r>
      <w:r>
        <w:rPr>
          <w:rFonts w:cstheme="minorHAnsi"/>
        </w:rPr>
        <w:tab/>
      </w:r>
      <w:r>
        <w:rPr>
          <w:rFonts w:cstheme="minorHAnsi"/>
        </w:rPr>
        <w:tab/>
      </w:r>
      <w:r>
        <w:rPr>
          <w:rFonts w:cstheme="minorHAnsi"/>
        </w:rPr>
        <w:tab/>
      </w:r>
      <w:r w:rsidR="004F131D" w:rsidRPr="004F131D">
        <w:rPr>
          <w:rFonts w:cstheme="minorHAnsi"/>
        </w:rPr>
        <w:t>EN 352/2 (SNR34)</w:t>
      </w:r>
      <w:r w:rsidR="004F131D" w:rsidRPr="004F131D">
        <w:rPr>
          <w:rFonts w:cstheme="minorHAnsi"/>
        </w:rPr>
        <w:tab/>
      </w:r>
    </w:p>
    <w:p w14:paraId="7CC4A75B" w14:textId="77777777" w:rsidR="004F131D" w:rsidRPr="004F131D" w:rsidRDefault="00A22C70" w:rsidP="00A22C70">
      <w:pPr>
        <w:spacing w:line="240" w:lineRule="auto"/>
        <w:ind w:firstLine="709"/>
        <w:rPr>
          <w:rFonts w:cstheme="minorHAnsi"/>
        </w:rPr>
      </w:pPr>
      <w:r>
        <w:rPr>
          <w:rFonts w:cstheme="minorHAnsi"/>
        </w:rPr>
        <w:t>6</w:t>
      </w:r>
      <w:r>
        <w:rPr>
          <w:rFonts w:cstheme="minorHAnsi"/>
        </w:rPr>
        <w:tab/>
        <w:t>Koruyucu Gözlük</w:t>
      </w:r>
      <w:r>
        <w:rPr>
          <w:rFonts w:cstheme="minorHAnsi"/>
        </w:rPr>
        <w:tab/>
      </w:r>
      <w:r>
        <w:rPr>
          <w:rFonts w:cstheme="minorHAnsi"/>
        </w:rPr>
        <w:tab/>
      </w:r>
      <w:r>
        <w:rPr>
          <w:rFonts w:cstheme="minorHAnsi"/>
        </w:rPr>
        <w:tab/>
      </w:r>
      <w:r w:rsidR="004F131D" w:rsidRPr="004F131D">
        <w:rPr>
          <w:rFonts w:cstheme="minorHAnsi"/>
        </w:rPr>
        <w:t>EN 166</w:t>
      </w:r>
      <w:r w:rsidR="004F131D" w:rsidRPr="004F131D">
        <w:rPr>
          <w:rFonts w:cstheme="minorHAnsi"/>
        </w:rPr>
        <w:tab/>
      </w:r>
      <w:r w:rsidR="004F131D" w:rsidRPr="004F131D">
        <w:rPr>
          <w:rFonts w:cstheme="minorHAnsi"/>
        </w:rPr>
        <w:tab/>
      </w:r>
    </w:p>
    <w:p w14:paraId="1F555947" w14:textId="77777777" w:rsidR="004F131D" w:rsidRDefault="004F131D" w:rsidP="00A22C70">
      <w:pPr>
        <w:spacing w:line="240" w:lineRule="auto"/>
        <w:ind w:firstLine="709"/>
        <w:rPr>
          <w:rFonts w:cstheme="minorHAnsi"/>
        </w:rPr>
      </w:pPr>
      <w:r w:rsidRPr="004F131D">
        <w:rPr>
          <w:rFonts w:cstheme="minorHAnsi"/>
        </w:rPr>
        <w:t>7</w:t>
      </w:r>
      <w:r w:rsidRPr="004F131D">
        <w:rPr>
          <w:rFonts w:cstheme="minorHAnsi"/>
        </w:rPr>
        <w:tab/>
        <w:t>K</w:t>
      </w:r>
      <w:r w:rsidR="00A22C70">
        <w:rPr>
          <w:rFonts w:cstheme="minorHAnsi"/>
        </w:rPr>
        <w:t>oruyucu Eldiven</w:t>
      </w:r>
      <w:r w:rsidR="00A22C70">
        <w:rPr>
          <w:rFonts w:cstheme="minorHAnsi"/>
        </w:rPr>
        <w:tab/>
      </w:r>
      <w:r w:rsidR="00A22C70">
        <w:rPr>
          <w:rFonts w:cstheme="minorHAnsi"/>
        </w:rPr>
        <w:tab/>
      </w:r>
      <w:r w:rsidR="00A22C70">
        <w:rPr>
          <w:rFonts w:cstheme="minorHAnsi"/>
        </w:rPr>
        <w:tab/>
      </w:r>
      <w:r w:rsidRPr="004F131D">
        <w:rPr>
          <w:rFonts w:cstheme="minorHAnsi"/>
        </w:rPr>
        <w:t>EN 388</w:t>
      </w:r>
      <w:r w:rsidRPr="004F131D">
        <w:rPr>
          <w:rFonts w:cstheme="minorHAnsi"/>
        </w:rPr>
        <w:tab/>
      </w:r>
    </w:p>
    <w:p w14:paraId="284EBF27" w14:textId="77777777" w:rsidR="00A22C70" w:rsidRDefault="00A22C70" w:rsidP="00A22C70">
      <w:pPr>
        <w:spacing w:line="240" w:lineRule="auto"/>
        <w:ind w:firstLine="709"/>
        <w:rPr>
          <w:rFonts w:cstheme="minorHAnsi"/>
          <w:b/>
        </w:rPr>
      </w:pPr>
      <w:r>
        <w:rPr>
          <w:rFonts w:cstheme="minorHAnsi"/>
        </w:rPr>
        <w:t>8</w:t>
      </w:r>
      <w:r>
        <w:rPr>
          <w:rFonts w:cstheme="minorHAnsi"/>
        </w:rPr>
        <w:tab/>
      </w:r>
      <w:r w:rsidRPr="00A22C70">
        <w:rPr>
          <w:rFonts w:cstheme="minorHAnsi"/>
        </w:rPr>
        <w:t>Reflektif Yelek</w:t>
      </w:r>
      <w:r w:rsidRPr="00A22C70">
        <w:rPr>
          <w:rFonts w:cstheme="minorHAnsi"/>
        </w:rPr>
        <w:tab/>
      </w:r>
      <w:r w:rsidRPr="00A22C70">
        <w:rPr>
          <w:rFonts w:cstheme="minorHAnsi"/>
        </w:rPr>
        <w:tab/>
      </w:r>
      <w:r w:rsidRPr="00A22C70">
        <w:rPr>
          <w:rFonts w:cstheme="minorHAnsi"/>
        </w:rPr>
        <w:tab/>
      </w:r>
      <w:r w:rsidRPr="00A22C70">
        <w:rPr>
          <w:rFonts w:cstheme="minorHAnsi"/>
        </w:rPr>
        <w:tab/>
        <w:t>EN 471 + A1:2008</w:t>
      </w:r>
    </w:p>
    <w:p w14:paraId="70080425" w14:textId="77777777" w:rsidR="004F131D" w:rsidRDefault="004F131D" w:rsidP="004F131D">
      <w:pPr>
        <w:ind w:left="705" w:hanging="705"/>
        <w:rPr>
          <w:rFonts w:cstheme="minorHAnsi"/>
          <w:b/>
        </w:rPr>
      </w:pPr>
    </w:p>
    <w:p w14:paraId="7E93FC7E" w14:textId="0CFAF857" w:rsidR="004F131D" w:rsidRPr="004F131D" w:rsidRDefault="004F131D" w:rsidP="004F131D">
      <w:pPr>
        <w:ind w:left="705" w:hanging="705"/>
        <w:rPr>
          <w:rFonts w:cstheme="minorHAnsi"/>
          <w:b/>
        </w:rPr>
      </w:pPr>
      <w:r w:rsidRPr="004F131D">
        <w:rPr>
          <w:rFonts w:cstheme="minorHAnsi"/>
          <w:b/>
        </w:rPr>
        <w:t xml:space="preserve">6.2 </w:t>
      </w:r>
      <w:r w:rsidRPr="004F131D">
        <w:rPr>
          <w:rFonts w:cstheme="minorHAnsi"/>
          <w:b/>
        </w:rPr>
        <w:tab/>
        <w:t>Çalışma Mahal</w:t>
      </w:r>
      <w:r w:rsidR="00320803">
        <w:rPr>
          <w:rFonts w:cstheme="minorHAnsi"/>
          <w:b/>
        </w:rPr>
        <w:t>l</w:t>
      </w:r>
      <w:r w:rsidRPr="004F131D">
        <w:rPr>
          <w:rFonts w:cstheme="minorHAnsi"/>
          <w:b/>
        </w:rPr>
        <w:t>ine ve Yapılan İşin Niteliğine Göre Kullanılacak Kişisel Koruyucu Donanımlar</w:t>
      </w:r>
    </w:p>
    <w:p w14:paraId="0E4A7420" w14:textId="77777777" w:rsidR="004F131D" w:rsidRPr="004F131D" w:rsidRDefault="004F131D" w:rsidP="004F131D">
      <w:pPr>
        <w:ind w:firstLine="705"/>
        <w:rPr>
          <w:rFonts w:cstheme="minorHAnsi"/>
        </w:rPr>
      </w:pPr>
      <w:r w:rsidRPr="00A22C70">
        <w:rPr>
          <w:rFonts w:cstheme="minorHAnsi"/>
          <w:u w:val="single"/>
        </w:rPr>
        <w:t>NO</w:t>
      </w:r>
      <w:r w:rsidRPr="004F131D">
        <w:rPr>
          <w:rFonts w:cstheme="minorHAnsi"/>
        </w:rPr>
        <w:tab/>
      </w:r>
      <w:r w:rsidRPr="00A22C70">
        <w:rPr>
          <w:rFonts w:cstheme="minorHAnsi"/>
          <w:u w:val="single"/>
        </w:rPr>
        <w:t>KİŞİSEL KORUYUCU DONANIM</w:t>
      </w:r>
      <w:r w:rsidRPr="004F131D">
        <w:rPr>
          <w:rFonts w:cstheme="minorHAnsi"/>
        </w:rPr>
        <w:tab/>
      </w:r>
      <w:r w:rsidRPr="004F131D">
        <w:rPr>
          <w:rFonts w:cstheme="minorHAnsi"/>
        </w:rPr>
        <w:tab/>
      </w:r>
      <w:r w:rsidRPr="00A22C70">
        <w:rPr>
          <w:rFonts w:cstheme="minorHAnsi"/>
          <w:u w:val="single"/>
        </w:rPr>
        <w:t>STANDART</w:t>
      </w:r>
      <w:r w:rsidRPr="00A22C70">
        <w:rPr>
          <w:rFonts w:cstheme="minorHAnsi"/>
          <w:u w:val="single"/>
        </w:rPr>
        <w:tab/>
      </w:r>
      <w:r w:rsidRPr="004F131D">
        <w:rPr>
          <w:rFonts w:cstheme="minorHAnsi"/>
        </w:rPr>
        <w:tab/>
      </w:r>
    </w:p>
    <w:p w14:paraId="595596F6" w14:textId="77777777" w:rsidR="004F131D" w:rsidRPr="004F131D" w:rsidRDefault="00A22C70" w:rsidP="004F131D">
      <w:pPr>
        <w:ind w:firstLine="705"/>
        <w:rPr>
          <w:rFonts w:cstheme="minorHAnsi"/>
        </w:rPr>
      </w:pPr>
      <w:r>
        <w:rPr>
          <w:rFonts w:cstheme="minorHAnsi"/>
        </w:rPr>
        <w:t>1</w:t>
      </w:r>
      <w:r>
        <w:rPr>
          <w:rFonts w:cstheme="minorHAnsi"/>
        </w:rPr>
        <w:tab/>
        <w:t>Mont</w:t>
      </w:r>
      <w:r>
        <w:rPr>
          <w:rFonts w:cstheme="minorHAnsi"/>
        </w:rPr>
        <w:tab/>
      </w:r>
      <w:r>
        <w:rPr>
          <w:rFonts w:cstheme="minorHAnsi"/>
        </w:rPr>
        <w:tab/>
      </w:r>
      <w:r>
        <w:rPr>
          <w:rFonts w:cstheme="minorHAnsi"/>
        </w:rPr>
        <w:tab/>
      </w:r>
      <w:r>
        <w:rPr>
          <w:rFonts w:cstheme="minorHAnsi"/>
        </w:rPr>
        <w:tab/>
      </w:r>
      <w:r>
        <w:rPr>
          <w:rFonts w:cstheme="minorHAnsi"/>
        </w:rPr>
        <w:tab/>
      </w:r>
      <w:r w:rsidR="004F131D" w:rsidRPr="004F131D">
        <w:rPr>
          <w:rFonts w:cstheme="minorHAnsi"/>
        </w:rPr>
        <w:t>EN 340, EN 471</w:t>
      </w:r>
      <w:r w:rsidR="004F131D" w:rsidRPr="004F131D">
        <w:rPr>
          <w:rFonts w:cstheme="minorHAnsi"/>
        </w:rPr>
        <w:tab/>
      </w:r>
    </w:p>
    <w:p w14:paraId="438D4311" w14:textId="77777777" w:rsidR="004F131D" w:rsidRPr="004F131D" w:rsidRDefault="00A22C70" w:rsidP="004F131D">
      <w:pPr>
        <w:ind w:firstLine="705"/>
        <w:rPr>
          <w:rFonts w:cstheme="minorHAnsi"/>
        </w:rPr>
      </w:pPr>
      <w:r>
        <w:rPr>
          <w:rFonts w:cstheme="minorHAnsi"/>
        </w:rPr>
        <w:t>2</w:t>
      </w:r>
      <w:r>
        <w:rPr>
          <w:rFonts w:cstheme="minorHAnsi"/>
        </w:rPr>
        <w:tab/>
        <w:t>Yağmurluk</w:t>
      </w:r>
      <w:r>
        <w:rPr>
          <w:rFonts w:cstheme="minorHAnsi"/>
        </w:rPr>
        <w:tab/>
      </w:r>
      <w:r>
        <w:rPr>
          <w:rFonts w:cstheme="minorHAnsi"/>
        </w:rPr>
        <w:tab/>
      </w:r>
      <w:r>
        <w:rPr>
          <w:rFonts w:cstheme="minorHAnsi"/>
        </w:rPr>
        <w:tab/>
      </w:r>
      <w:r>
        <w:rPr>
          <w:rFonts w:cstheme="minorHAnsi"/>
        </w:rPr>
        <w:tab/>
      </w:r>
      <w:r w:rsidR="004F131D" w:rsidRPr="004F131D">
        <w:rPr>
          <w:rFonts w:cstheme="minorHAnsi"/>
        </w:rPr>
        <w:t>STANDART</w:t>
      </w:r>
      <w:r w:rsidR="004F131D" w:rsidRPr="004F131D">
        <w:rPr>
          <w:rFonts w:cstheme="minorHAnsi"/>
        </w:rPr>
        <w:tab/>
      </w:r>
      <w:r w:rsidR="004F131D" w:rsidRPr="004F131D">
        <w:rPr>
          <w:rFonts w:cstheme="minorHAnsi"/>
        </w:rPr>
        <w:tab/>
      </w:r>
    </w:p>
    <w:p w14:paraId="1D52CC01" w14:textId="77777777" w:rsidR="004F131D" w:rsidRPr="004F131D" w:rsidRDefault="00A22C70" w:rsidP="004F131D">
      <w:pPr>
        <w:ind w:firstLine="705"/>
        <w:rPr>
          <w:rFonts w:cstheme="minorHAnsi"/>
        </w:rPr>
      </w:pPr>
      <w:r>
        <w:rPr>
          <w:rFonts w:cstheme="minorHAnsi"/>
        </w:rPr>
        <w:t>3</w:t>
      </w:r>
      <w:r>
        <w:rPr>
          <w:rFonts w:cstheme="minorHAnsi"/>
        </w:rPr>
        <w:tab/>
        <w:t>Paraşüt Tip Emniyet Kemeri</w:t>
      </w:r>
      <w:r>
        <w:rPr>
          <w:rFonts w:cstheme="minorHAnsi"/>
        </w:rPr>
        <w:tab/>
      </w:r>
      <w:r>
        <w:rPr>
          <w:rFonts w:cstheme="minorHAnsi"/>
        </w:rPr>
        <w:tab/>
      </w:r>
      <w:r w:rsidR="004F131D" w:rsidRPr="004F131D">
        <w:rPr>
          <w:rFonts w:cstheme="minorHAnsi"/>
        </w:rPr>
        <w:t>EN 361, EN 358</w:t>
      </w:r>
      <w:r w:rsidR="004F131D" w:rsidRPr="004F131D">
        <w:rPr>
          <w:rFonts w:cstheme="minorHAnsi"/>
        </w:rPr>
        <w:tab/>
      </w:r>
    </w:p>
    <w:p w14:paraId="0C68FA43" w14:textId="77777777" w:rsidR="004F131D" w:rsidRPr="004F131D" w:rsidRDefault="004F131D" w:rsidP="004F131D">
      <w:pPr>
        <w:jc w:val="both"/>
      </w:pPr>
      <w:r w:rsidRPr="004F131D">
        <w:rPr>
          <w:b/>
        </w:rPr>
        <w:t>7.</w:t>
      </w:r>
      <w:r w:rsidR="00284AE5">
        <w:rPr>
          <w:b/>
        </w:rPr>
        <w:t>0</w:t>
      </w:r>
      <w:r>
        <w:rPr>
          <w:b/>
        </w:rPr>
        <w:t xml:space="preserve"> </w:t>
      </w:r>
      <w:r>
        <w:rPr>
          <w:b/>
        </w:rPr>
        <w:tab/>
        <w:t xml:space="preserve"> </w:t>
      </w:r>
      <w:r w:rsidRPr="004F131D">
        <w:rPr>
          <w:b/>
        </w:rPr>
        <w:t>İŞ ŞAĞLIĞI VE GÜVENLİĞİ YÖNÜNDEN ALMASI GEREKEN EĞİTİM KONULARI</w:t>
      </w:r>
    </w:p>
    <w:p w14:paraId="3255A326" w14:textId="77777777" w:rsidR="004F131D" w:rsidRPr="004F131D" w:rsidRDefault="004F131D" w:rsidP="004F131D">
      <w:pPr>
        <w:jc w:val="both"/>
        <w:rPr>
          <w:b/>
        </w:rPr>
      </w:pPr>
      <w:r w:rsidRPr="004F131D">
        <w:rPr>
          <w:b/>
        </w:rPr>
        <w:t>7.1.</w:t>
      </w:r>
      <w:r>
        <w:rPr>
          <w:b/>
        </w:rPr>
        <w:tab/>
      </w:r>
      <w:r w:rsidRPr="004F131D">
        <w:rPr>
          <w:b/>
        </w:rPr>
        <w:t xml:space="preserve"> Genel konular</w:t>
      </w:r>
    </w:p>
    <w:p w14:paraId="1A60B53C" w14:textId="77777777" w:rsidR="004F131D" w:rsidRPr="004F131D" w:rsidRDefault="004F131D" w:rsidP="004F131D">
      <w:pPr>
        <w:pStyle w:val="ListeParagraf"/>
        <w:jc w:val="both"/>
      </w:pPr>
      <w:r w:rsidRPr="004F131D">
        <w:t>a) Çalışma mevzuatı ile ilgili bilgiler,</w:t>
      </w:r>
    </w:p>
    <w:p w14:paraId="0B157CC4" w14:textId="77777777" w:rsidR="004F131D" w:rsidRPr="004F131D" w:rsidRDefault="004F131D" w:rsidP="004F131D">
      <w:pPr>
        <w:pStyle w:val="ListeParagraf"/>
        <w:jc w:val="both"/>
      </w:pPr>
      <w:r w:rsidRPr="004F131D">
        <w:t>b) Çalışanların yasal hak ve sorumlulukları,</w:t>
      </w:r>
    </w:p>
    <w:p w14:paraId="526026FF" w14:textId="716315FC" w:rsidR="004F131D" w:rsidRPr="004F131D" w:rsidRDefault="004F131D" w:rsidP="004F131D">
      <w:pPr>
        <w:pStyle w:val="ListeParagraf"/>
        <w:jc w:val="both"/>
      </w:pPr>
      <w:r w:rsidRPr="004F131D">
        <w:t>c) İş</w:t>
      </w:r>
      <w:r w:rsidR="00320803">
        <w:t xml:space="preserve"> </w:t>
      </w:r>
      <w:r w:rsidRPr="004F131D">
        <w:t>yeri temizliği ve düzeni,</w:t>
      </w:r>
    </w:p>
    <w:p w14:paraId="4DC4DC87" w14:textId="77777777" w:rsidR="004F131D" w:rsidRDefault="004F131D" w:rsidP="004F131D">
      <w:pPr>
        <w:pStyle w:val="ListeParagraf"/>
        <w:jc w:val="both"/>
      </w:pPr>
      <w:r w:rsidRPr="004F131D">
        <w:t>ç) İş kazası ve meslek hastalığından doğan hukuki sonuçlar,</w:t>
      </w:r>
    </w:p>
    <w:p w14:paraId="144D035C" w14:textId="77777777" w:rsidR="004F131D" w:rsidRPr="004F131D" w:rsidRDefault="004F131D" w:rsidP="004F131D">
      <w:pPr>
        <w:jc w:val="both"/>
        <w:rPr>
          <w:b/>
        </w:rPr>
      </w:pPr>
      <w:r w:rsidRPr="004F131D">
        <w:rPr>
          <w:b/>
        </w:rPr>
        <w:t>7.2.</w:t>
      </w:r>
      <w:r>
        <w:rPr>
          <w:b/>
        </w:rPr>
        <w:tab/>
      </w:r>
      <w:r w:rsidRPr="004F131D">
        <w:rPr>
          <w:b/>
        </w:rPr>
        <w:t xml:space="preserve"> Sağlık konuları</w:t>
      </w:r>
    </w:p>
    <w:p w14:paraId="69868B81" w14:textId="77777777" w:rsidR="004F131D" w:rsidRPr="004F131D" w:rsidRDefault="004F131D" w:rsidP="004F131D">
      <w:pPr>
        <w:pStyle w:val="ListeParagraf"/>
        <w:jc w:val="both"/>
      </w:pPr>
      <w:r w:rsidRPr="004F131D">
        <w:t>a) Meslek hastalıklarının sebepleri,</w:t>
      </w:r>
    </w:p>
    <w:p w14:paraId="69A2BEB5" w14:textId="77777777" w:rsidR="004F131D" w:rsidRPr="004F131D" w:rsidRDefault="004F131D" w:rsidP="004F131D">
      <w:pPr>
        <w:pStyle w:val="ListeParagraf"/>
        <w:jc w:val="both"/>
      </w:pPr>
      <w:r w:rsidRPr="004F131D">
        <w:t>b) Hastalıktan korunma prensipleri ve korunma tekniklerinin uygulanması,</w:t>
      </w:r>
    </w:p>
    <w:p w14:paraId="237B26B5" w14:textId="77777777" w:rsidR="004F131D" w:rsidRPr="004F131D" w:rsidRDefault="004F131D" w:rsidP="004F131D">
      <w:pPr>
        <w:pStyle w:val="ListeParagraf"/>
        <w:jc w:val="both"/>
      </w:pPr>
      <w:r w:rsidRPr="004F131D">
        <w:t>c) Biyolojik ve psikososyal risk etmenleri,</w:t>
      </w:r>
    </w:p>
    <w:p w14:paraId="4688B862" w14:textId="014F4C1A" w:rsidR="004F131D" w:rsidRPr="004F131D" w:rsidRDefault="004F131D" w:rsidP="004F131D">
      <w:pPr>
        <w:pStyle w:val="ListeParagraf"/>
        <w:jc w:val="both"/>
      </w:pPr>
      <w:r w:rsidRPr="004F131D">
        <w:t>ç) İlk</w:t>
      </w:r>
      <w:r w:rsidR="00320803">
        <w:t xml:space="preserve"> </w:t>
      </w:r>
      <w:r w:rsidRPr="004F131D">
        <w:t>yardım,</w:t>
      </w:r>
    </w:p>
    <w:p w14:paraId="06165E26" w14:textId="77777777" w:rsidR="004F131D" w:rsidRPr="004F131D" w:rsidRDefault="004F131D" w:rsidP="004F131D">
      <w:pPr>
        <w:pStyle w:val="ListeParagraf"/>
        <w:jc w:val="both"/>
      </w:pPr>
      <w:r w:rsidRPr="004F131D">
        <w:t>d) Tütün ürünlerinin zararları ve pasif etkilinim,</w:t>
      </w:r>
    </w:p>
    <w:p w14:paraId="2326836A" w14:textId="77777777" w:rsidR="004F131D" w:rsidRPr="004F131D" w:rsidRDefault="004F131D" w:rsidP="004F131D">
      <w:pPr>
        <w:jc w:val="both"/>
        <w:rPr>
          <w:b/>
        </w:rPr>
      </w:pPr>
      <w:r w:rsidRPr="004F131D">
        <w:rPr>
          <w:b/>
        </w:rPr>
        <w:t>7.3.</w:t>
      </w:r>
      <w:r>
        <w:rPr>
          <w:b/>
        </w:rPr>
        <w:tab/>
      </w:r>
      <w:r w:rsidRPr="004F131D">
        <w:rPr>
          <w:b/>
        </w:rPr>
        <w:t xml:space="preserve"> Teknik konular</w:t>
      </w:r>
    </w:p>
    <w:p w14:paraId="178C4869" w14:textId="77777777" w:rsidR="004F131D" w:rsidRPr="004F131D" w:rsidRDefault="004F131D" w:rsidP="004F131D">
      <w:pPr>
        <w:pStyle w:val="ListeParagraf"/>
        <w:jc w:val="both"/>
      </w:pPr>
      <w:r w:rsidRPr="004F131D">
        <w:t>a) Kimyasal, fiziksel ve ergonomik risk etmenleri,</w:t>
      </w:r>
    </w:p>
    <w:p w14:paraId="7BC2A1E2" w14:textId="77777777" w:rsidR="004F131D" w:rsidRPr="004F131D" w:rsidRDefault="004F131D" w:rsidP="004F131D">
      <w:pPr>
        <w:pStyle w:val="ListeParagraf"/>
        <w:jc w:val="both"/>
      </w:pPr>
      <w:r w:rsidRPr="004F131D">
        <w:t>b) Elle kaldırma ve taşıma,</w:t>
      </w:r>
    </w:p>
    <w:p w14:paraId="74C94EB7" w14:textId="77777777" w:rsidR="004F131D" w:rsidRPr="004F131D" w:rsidRDefault="004F131D" w:rsidP="004F131D">
      <w:pPr>
        <w:pStyle w:val="ListeParagraf"/>
        <w:jc w:val="both"/>
      </w:pPr>
      <w:r w:rsidRPr="004F131D">
        <w:t>c) Parlama, patlama, yangın ve yangından korunma,</w:t>
      </w:r>
    </w:p>
    <w:p w14:paraId="69DDA6CF" w14:textId="77777777" w:rsidR="004F131D" w:rsidRPr="004F131D" w:rsidRDefault="004F131D" w:rsidP="004F131D">
      <w:pPr>
        <w:pStyle w:val="ListeParagraf"/>
        <w:jc w:val="both"/>
      </w:pPr>
      <w:r w:rsidRPr="004F131D">
        <w:lastRenderedPageBreak/>
        <w:t>ç) İş ekipmanlarının güvenli kullanımı,</w:t>
      </w:r>
    </w:p>
    <w:p w14:paraId="7755356D" w14:textId="77777777" w:rsidR="004F131D" w:rsidRPr="004F131D" w:rsidRDefault="004F131D" w:rsidP="004F131D">
      <w:pPr>
        <w:pStyle w:val="ListeParagraf"/>
        <w:jc w:val="both"/>
      </w:pPr>
      <w:r w:rsidRPr="004F131D">
        <w:t>d) Ekranlı araçlarla çalışma,</w:t>
      </w:r>
    </w:p>
    <w:p w14:paraId="1AEF9BD3" w14:textId="77777777" w:rsidR="004F131D" w:rsidRPr="004F131D" w:rsidRDefault="004F131D" w:rsidP="004F131D">
      <w:pPr>
        <w:pStyle w:val="ListeParagraf"/>
        <w:jc w:val="both"/>
      </w:pPr>
      <w:r w:rsidRPr="004F131D">
        <w:t>e) Elektrik, tehlikeleri, riskleri ve önlemleri,</w:t>
      </w:r>
    </w:p>
    <w:p w14:paraId="75399FA0" w14:textId="77777777" w:rsidR="004F131D" w:rsidRPr="004F131D" w:rsidRDefault="004F131D" w:rsidP="004F131D">
      <w:pPr>
        <w:pStyle w:val="ListeParagraf"/>
        <w:jc w:val="both"/>
      </w:pPr>
      <w:r w:rsidRPr="004F131D">
        <w:t>f) İş kazalarının sebepleri ve korunma prensipleri ile tekniklerinin uygulanması,</w:t>
      </w:r>
    </w:p>
    <w:p w14:paraId="3EADC33F" w14:textId="77777777" w:rsidR="004F131D" w:rsidRPr="004F131D" w:rsidRDefault="004F131D" w:rsidP="004F131D">
      <w:pPr>
        <w:pStyle w:val="ListeParagraf"/>
        <w:jc w:val="both"/>
      </w:pPr>
      <w:r w:rsidRPr="004F131D">
        <w:t>g) Güvenlik ve sağlık işaretleri,</w:t>
      </w:r>
    </w:p>
    <w:p w14:paraId="2B28271F" w14:textId="77777777" w:rsidR="004F131D" w:rsidRPr="004F131D" w:rsidRDefault="004F131D" w:rsidP="004F131D">
      <w:pPr>
        <w:pStyle w:val="ListeParagraf"/>
        <w:jc w:val="both"/>
      </w:pPr>
      <w:r w:rsidRPr="004F131D">
        <w:t>ğ) Kişisel koruyucu donanım kullanımı,</w:t>
      </w:r>
    </w:p>
    <w:p w14:paraId="3E71A4EE" w14:textId="77777777" w:rsidR="004F131D" w:rsidRPr="004F131D" w:rsidRDefault="004F131D" w:rsidP="004F131D">
      <w:pPr>
        <w:pStyle w:val="ListeParagraf"/>
        <w:jc w:val="both"/>
      </w:pPr>
      <w:r w:rsidRPr="004F131D">
        <w:t>h) İş sağlığı ve güvenliği genel kuralları ve güvenlik kültürü,</w:t>
      </w:r>
    </w:p>
    <w:p w14:paraId="28D1220B" w14:textId="77777777" w:rsidR="00A22C70" w:rsidRDefault="004F131D" w:rsidP="00A13489">
      <w:pPr>
        <w:pStyle w:val="ListeParagraf"/>
        <w:jc w:val="both"/>
        <w:rPr>
          <w:b/>
        </w:rPr>
      </w:pPr>
      <w:r w:rsidRPr="004F131D">
        <w:t>ı) Tahliye ve kurtarma,</w:t>
      </w:r>
    </w:p>
    <w:p w14:paraId="7A13C2D4" w14:textId="77777777" w:rsidR="004F131D" w:rsidRPr="004F131D" w:rsidRDefault="004F131D" w:rsidP="004F131D">
      <w:pPr>
        <w:jc w:val="both"/>
        <w:rPr>
          <w:b/>
        </w:rPr>
      </w:pPr>
      <w:r w:rsidRPr="004F131D">
        <w:rPr>
          <w:b/>
        </w:rPr>
        <w:t xml:space="preserve">7.4. </w:t>
      </w:r>
      <w:r>
        <w:rPr>
          <w:b/>
        </w:rPr>
        <w:tab/>
      </w:r>
      <w:r w:rsidRPr="004F131D">
        <w:rPr>
          <w:b/>
        </w:rPr>
        <w:t>Diğer konular</w:t>
      </w:r>
    </w:p>
    <w:p w14:paraId="6326401E" w14:textId="77777777" w:rsidR="004F131D" w:rsidRPr="004F131D" w:rsidRDefault="004F131D" w:rsidP="004374DB">
      <w:pPr>
        <w:pStyle w:val="ListeParagraf"/>
        <w:jc w:val="both"/>
      </w:pPr>
      <w:r w:rsidRPr="004F131D">
        <w:t>a) Çalışanın yaptığı işe özgü yüksekte çalışma, kapalı ortamda çalışma, radyasyon riskinin bulunduğu ortamlarda çalışma, kaynakla çalışma, özel risk taşıyan ekipman ile çalışma, kanserojen maddelerin yol açtığı olası sağlık riskleri ve benzeri.</w:t>
      </w:r>
    </w:p>
    <w:p w14:paraId="4D76978A" w14:textId="77777777" w:rsidR="00961333" w:rsidRDefault="004F131D" w:rsidP="004374DB">
      <w:pPr>
        <w:pStyle w:val="ListeParagraf"/>
        <w:jc w:val="both"/>
      </w:pPr>
      <w:r>
        <w:t>b) İleri sürüş teknikleri eğitimi</w:t>
      </w:r>
    </w:p>
    <w:p w14:paraId="59A05E66" w14:textId="77777777" w:rsidR="00961333" w:rsidRDefault="00961333" w:rsidP="004374DB">
      <w:pPr>
        <w:pStyle w:val="ListeParagraf"/>
        <w:jc w:val="both"/>
      </w:pPr>
    </w:p>
    <w:p w14:paraId="78526404" w14:textId="77777777" w:rsidR="00961333" w:rsidRDefault="00961333" w:rsidP="00A22C70">
      <w:pPr>
        <w:pStyle w:val="ListeParagraf"/>
        <w:jc w:val="both"/>
      </w:pPr>
    </w:p>
    <w:p w14:paraId="0BD3DC0D" w14:textId="372394F8" w:rsidR="00A22C70" w:rsidRDefault="00A22C70" w:rsidP="00A22C70">
      <w:pPr>
        <w:pStyle w:val="ListeParagraf"/>
        <w:jc w:val="both"/>
      </w:pPr>
      <w:r>
        <w:t>İş Tanımı</w:t>
      </w:r>
      <w:r w:rsidR="00320803">
        <w:t>’</w:t>
      </w:r>
      <w:r>
        <w:t>nda</w:t>
      </w:r>
      <w:r w:rsidRPr="00A22C70">
        <w:t xml:space="preserve"> belirtilen ve çalışanların uymayı kabul edip, imzalarıyla taahhüt ettikleri kurallara uyulmaması h</w:t>
      </w:r>
      <w:r w:rsidR="00320803">
        <w:t>â</w:t>
      </w:r>
      <w:r w:rsidRPr="00A22C70">
        <w:t xml:space="preserve">linde işveren, ÇSGB’nın 4857 ve 6331 kanunları ile SGK’nun 5510 kanunun ilgili maddelerine göre, ölüme, yaralanmaya, meslek hastalığına, maddi- manevi hasara sebebiyet verdiği anlaşıldığında disiplin talimatlarını uygulayabilir, tazminat davası açabilir veya iş akdini doğrudan </w:t>
      </w:r>
      <w:r w:rsidR="00A746F9" w:rsidRPr="00A22C70">
        <w:t>feshedebilir</w:t>
      </w:r>
      <w:r w:rsidRPr="00A22C70">
        <w:t xml:space="preserve">. </w:t>
      </w:r>
    </w:p>
    <w:p w14:paraId="59AD9618" w14:textId="77777777" w:rsidR="00A22C70" w:rsidRPr="00A22C70" w:rsidRDefault="00A22C70" w:rsidP="00A22C70">
      <w:pPr>
        <w:pStyle w:val="ListeParagraf"/>
      </w:pPr>
    </w:p>
    <w:p w14:paraId="7363F979" w14:textId="77777777" w:rsidR="00A22C70" w:rsidRDefault="00A22C70" w:rsidP="00A22C70">
      <w:pPr>
        <w:pStyle w:val="ListeParagraf"/>
        <w:rPr>
          <w:b/>
          <w:i/>
        </w:rPr>
      </w:pPr>
      <w:r w:rsidRPr="00A22C70">
        <w:rPr>
          <w:b/>
          <w:i/>
        </w:rPr>
        <w:t>Yukarıdaki maddeleri tamamen okuyup anladım, bir nüshasını elden teslim aldım ve kabul ettim. İşim ile ilgili hususlarda bunların tatbiki, gerekenlerini tatbik ve riayet ile yetkim haricinde olanlar için derhal yetkili amire veya işverene müracaat edeceğim. Aksi takdirde doğabilecek her türlü hukuki ve cezai sorumluluklar ile tazminatlar bana ait olacaktır.</w:t>
      </w:r>
    </w:p>
    <w:p w14:paraId="5D66803B" w14:textId="77777777" w:rsidR="00A22C70" w:rsidRPr="00A22C70" w:rsidRDefault="00A22C70" w:rsidP="00A22C70">
      <w:pPr>
        <w:pStyle w:val="ListeParagraf"/>
        <w:rPr>
          <w:b/>
          <w:i/>
        </w:rPr>
      </w:pPr>
    </w:p>
    <w:p w14:paraId="40523937" w14:textId="77777777" w:rsidR="00A22C70" w:rsidRPr="00A22C70" w:rsidRDefault="00A22C70" w:rsidP="00A22C70">
      <w:pPr>
        <w:pStyle w:val="ListeParagraf"/>
        <w:rPr>
          <w:b/>
          <w:i/>
        </w:rPr>
      </w:pPr>
    </w:p>
    <w:p w14:paraId="2D69CE65" w14:textId="77777777" w:rsidR="00A22C70" w:rsidRPr="00A22C70" w:rsidRDefault="00A22C70" w:rsidP="00A22C70">
      <w:pPr>
        <w:pStyle w:val="ListeParagraf"/>
        <w:rPr>
          <w:b/>
          <w:i/>
        </w:rPr>
      </w:pPr>
      <w:r w:rsidRPr="00A22C70">
        <w:rPr>
          <w:b/>
          <w:i/>
        </w:rPr>
        <w:t>( Tarih :          /       /            )</w:t>
      </w:r>
    </w:p>
    <w:p w14:paraId="4F1FC33F" w14:textId="77777777" w:rsidR="00A22C70" w:rsidRPr="00A22C70" w:rsidRDefault="00A22C70" w:rsidP="00A22C70">
      <w:pPr>
        <w:pStyle w:val="ListeParagraf"/>
        <w:rPr>
          <w:b/>
          <w:i/>
        </w:rPr>
      </w:pPr>
      <w:r w:rsidRPr="00A22C70">
        <w:rPr>
          <w:b/>
          <w:i/>
        </w:rPr>
        <w:t xml:space="preserve">TEBLİĞ EDEN </w:t>
      </w:r>
      <w:r w:rsidRPr="00A22C70">
        <w:rPr>
          <w:b/>
          <w:i/>
        </w:rPr>
        <w:tab/>
      </w:r>
      <w:r w:rsidRPr="00A22C70">
        <w:rPr>
          <w:b/>
          <w:i/>
        </w:rPr>
        <w:tab/>
      </w:r>
      <w:r w:rsidRPr="00A22C70">
        <w:rPr>
          <w:b/>
          <w:i/>
        </w:rPr>
        <w:tab/>
      </w:r>
      <w:r w:rsidRPr="00A22C70">
        <w:rPr>
          <w:b/>
          <w:i/>
        </w:rPr>
        <w:tab/>
        <w:t>TEBELLÜĞ EDEN</w:t>
      </w:r>
    </w:p>
    <w:p w14:paraId="10921777" w14:textId="77777777" w:rsidR="00A22C70" w:rsidRPr="00A22C70" w:rsidRDefault="00A22C70" w:rsidP="00A22C70">
      <w:pPr>
        <w:pStyle w:val="ListeParagraf"/>
        <w:rPr>
          <w:b/>
          <w:i/>
          <w:u w:val="single"/>
        </w:rPr>
      </w:pPr>
      <w:r w:rsidRPr="00A22C70">
        <w:rPr>
          <w:b/>
          <w:i/>
          <w:u w:val="single"/>
        </w:rPr>
        <w:t xml:space="preserve">İşveren V. </w:t>
      </w:r>
      <w:r w:rsidRPr="00A22C70">
        <w:rPr>
          <w:b/>
          <w:i/>
          <w:u w:val="single"/>
        </w:rPr>
        <w:tab/>
      </w:r>
      <w:r w:rsidRPr="00A22C70">
        <w:rPr>
          <w:b/>
          <w:i/>
          <w:u w:val="single"/>
        </w:rPr>
        <w:tab/>
      </w:r>
      <w:r w:rsidRPr="00A22C70">
        <w:rPr>
          <w:b/>
          <w:i/>
        </w:rPr>
        <w:tab/>
      </w:r>
      <w:r w:rsidRPr="00A22C70">
        <w:rPr>
          <w:b/>
          <w:i/>
        </w:rPr>
        <w:tab/>
      </w:r>
      <w:r w:rsidRPr="00A22C70">
        <w:rPr>
          <w:b/>
          <w:i/>
        </w:rPr>
        <w:tab/>
      </w:r>
      <w:r w:rsidRPr="00A22C70">
        <w:rPr>
          <w:b/>
          <w:i/>
        </w:rPr>
        <w:tab/>
      </w:r>
      <w:r w:rsidRPr="00A22C70">
        <w:rPr>
          <w:b/>
          <w:i/>
          <w:u w:val="single"/>
        </w:rPr>
        <w:t xml:space="preserve">Çalışan </w:t>
      </w:r>
    </w:p>
    <w:p w14:paraId="4F9ADFF6" w14:textId="77777777" w:rsidR="00A22C70" w:rsidRPr="00A22C70" w:rsidRDefault="00A22C70" w:rsidP="00A22C70">
      <w:pPr>
        <w:pStyle w:val="ListeParagraf"/>
        <w:rPr>
          <w:b/>
          <w:i/>
        </w:rPr>
      </w:pPr>
      <w:r w:rsidRPr="00A22C70">
        <w:rPr>
          <w:b/>
          <w:i/>
        </w:rPr>
        <w:t xml:space="preserve">İmza: </w:t>
      </w:r>
      <w:r w:rsidRPr="00A22C70">
        <w:rPr>
          <w:b/>
          <w:i/>
        </w:rPr>
        <w:tab/>
      </w:r>
      <w:r w:rsidRPr="00A22C70">
        <w:rPr>
          <w:b/>
          <w:i/>
        </w:rPr>
        <w:tab/>
      </w:r>
      <w:r w:rsidRPr="00A22C70">
        <w:rPr>
          <w:b/>
          <w:i/>
        </w:rPr>
        <w:tab/>
      </w:r>
      <w:r w:rsidRPr="00A22C70">
        <w:rPr>
          <w:b/>
          <w:i/>
        </w:rPr>
        <w:tab/>
      </w:r>
      <w:r w:rsidRPr="00A22C70">
        <w:rPr>
          <w:b/>
          <w:i/>
        </w:rPr>
        <w:tab/>
      </w:r>
      <w:r w:rsidRPr="00A22C70">
        <w:rPr>
          <w:b/>
          <w:i/>
        </w:rPr>
        <w:tab/>
      </w:r>
      <w:r w:rsidRPr="00A22C70">
        <w:rPr>
          <w:b/>
          <w:i/>
        </w:rPr>
        <w:tab/>
        <w:t xml:space="preserve">İmza </w:t>
      </w:r>
      <w:r w:rsidRPr="00A22C70">
        <w:rPr>
          <w:b/>
          <w:i/>
        </w:rPr>
        <w:tab/>
        <w:t>:</w:t>
      </w:r>
    </w:p>
    <w:p w14:paraId="038EAEE5" w14:textId="77777777" w:rsidR="00A22C70" w:rsidRPr="00A22C70" w:rsidRDefault="00A22C70" w:rsidP="00A22C70">
      <w:pPr>
        <w:pStyle w:val="ListeParagraf"/>
        <w:rPr>
          <w:b/>
          <w:i/>
        </w:rPr>
      </w:pPr>
      <w:r w:rsidRPr="00A22C70">
        <w:rPr>
          <w:b/>
          <w:i/>
        </w:rPr>
        <w:t xml:space="preserve">Adı: </w:t>
      </w:r>
      <w:r w:rsidRPr="00A22C70">
        <w:rPr>
          <w:b/>
          <w:i/>
        </w:rPr>
        <w:tab/>
      </w:r>
      <w:r w:rsidRPr="00A22C70">
        <w:rPr>
          <w:b/>
          <w:i/>
        </w:rPr>
        <w:tab/>
      </w:r>
      <w:r w:rsidRPr="00A22C70">
        <w:rPr>
          <w:b/>
          <w:i/>
        </w:rPr>
        <w:tab/>
      </w:r>
      <w:r w:rsidRPr="00A22C70">
        <w:rPr>
          <w:b/>
          <w:i/>
        </w:rPr>
        <w:tab/>
      </w:r>
      <w:r w:rsidRPr="00A22C70">
        <w:rPr>
          <w:b/>
          <w:i/>
        </w:rPr>
        <w:tab/>
      </w:r>
      <w:r w:rsidRPr="00A22C70">
        <w:rPr>
          <w:b/>
          <w:i/>
        </w:rPr>
        <w:tab/>
      </w:r>
      <w:r w:rsidRPr="00A22C70">
        <w:rPr>
          <w:b/>
          <w:i/>
        </w:rPr>
        <w:tab/>
        <w:t>Adı</w:t>
      </w:r>
      <w:r w:rsidRPr="00A22C70">
        <w:rPr>
          <w:b/>
          <w:i/>
        </w:rPr>
        <w:tab/>
        <w:t xml:space="preserve"> :</w:t>
      </w:r>
    </w:p>
    <w:p w14:paraId="13D84875" w14:textId="77777777" w:rsidR="00A22C70" w:rsidRPr="00A22C70" w:rsidRDefault="00A22C70" w:rsidP="00A22C70">
      <w:pPr>
        <w:pStyle w:val="ListeParagraf"/>
        <w:rPr>
          <w:b/>
          <w:i/>
        </w:rPr>
      </w:pPr>
      <w:r w:rsidRPr="00A22C70">
        <w:rPr>
          <w:b/>
          <w:i/>
        </w:rPr>
        <w:t xml:space="preserve">Soyadı: </w:t>
      </w:r>
      <w:r w:rsidRPr="00A22C70">
        <w:rPr>
          <w:b/>
          <w:i/>
        </w:rPr>
        <w:tab/>
      </w:r>
      <w:r w:rsidRPr="00A22C70">
        <w:rPr>
          <w:b/>
          <w:i/>
        </w:rPr>
        <w:tab/>
      </w:r>
      <w:r w:rsidRPr="00A22C70">
        <w:rPr>
          <w:b/>
          <w:i/>
        </w:rPr>
        <w:tab/>
      </w:r>
      <w:r w:rsidRPr="00A22C70">
        <w:rPr>
          <w:b/>
          <w:i/>
        </w:rPr>
        <w:tab/>
      </w:r>
      <w:r w:rsidRPr="00A22C70">
        <w:rPr>
          <w:b/>
          <w:i/>
        </w:rPr>
        <w:tab/>
        <w:t xml:space="preserve">           Soyadı</w:t>
      </w:r>
      <w:r w:rsidRPr="00A22C70">
        <w:rPr>
          <w:b/>
          <w:i/>
        </w:rPr>
        <w:tab/>
        <w:t>:</w:t>
      </w:r>
    </w:p>
    <w:p w14:paraId="6B606BFF" w14:textId="77777777" w:rsidR="00961333" w:rsidRDefault="00961333" w:rsidP="004374DB">
      <w:pPr>
        <w:pStyle w:val="ListeParagraf"/>
        <w:jc w:val="both"/>
      </w:pPr>
    </w:p>
    <w:p w14:paraId="6D1BF804" w14:textId="77777777" w:rsidR="00961333" w:rsidRDefault="00961333" w:rsidP="004374DB">
      <w:pPr>
        <w:pStyle w:val="ListeParagraf"/>
        <w:jc w:val="both"/>
      </w:pPr>
    </w:p>
    <w:p w14:paraId="65069E52" w14:textId="77777777" w:rsidR="004374DB" w:rsidRDefault="004374DB" w:rsidP="00A70F28">
      <w:pPr>
        <w:pStyle w:val="ListeParagraf"/>
        <w:jc w:val="both"/>
      </w:pPr>
    </w:p>
    <w:p w14:paraId="49F4AD25" w14:textId="77777777" w:rsidR="00961333" w:rsidRDefault="00961333" w:rsidP="00A70F28">
      <w:pPr>
        <w:pStyle w:val="ListeParagraf"/>
        <w:jc w:val="both"/>
      </w:pPr>
    </w:p>
    <w:p w14:paraId="4AA339DC" w14:textId="77777777" w:rsidR="00961333" w:rsidRDefault="00961333" w:rsidP="00A70F28">
      <w:pPr>
        <w:pStyle w:val="ListeParagraf"/>
        <w:jc w:val="both"/>
      </w:pPr>
    </w:p>
    <w:p w14:paraId="72EF8975" w14:textId="77777777" w:rsidR="00EC413F" w:rsidRDefault="00EC413F" w:rsidP="00A70F28">
      <w:pPr>
        <w:pStyle w:val="ListeParagraf"/>
        <w:jc w:val="both"/>
      </w:pPr>
    </w:p>
    <w:p w14:paraId="6A7933DB" w14:textId="77777777" w:rsidR="00EC413F" w:rsidRDefault="00EC413F" w:rsidP="00A70F28">
      <w:pPr>
        <w:pStyle w:val="ListeParagraf"/>
        <w:jc w:val="both"/>
      </w:pPr>
    </w:p>
    <w:p w14:paraId="46C73731" w14:textId="77777777" w:rsidR="00EC413F" w:rsidRDefault="00EC413F" w:rsidP="00A70F28">
      <w:pPr>
        <w:pStyle w:val="ListeParagraf"/>
        <w:jc w:val="both"/>
      </w:pPr>
    </w:p>
    <w:p w14:paraId="639D3C73" w14:textId="77777777" w:rsidR="00961333" w:rsidRDefault="00961333" w:rsidP="00A70F28">
      <w:pPr>
        <w:pStyle w:val="ListeParagraf"/>
        <w:jc w:val="both"/>
      </w:pPr>
    </w:p>
    <w:p w14:paraId="2224E5F7" w14:textId="77777777" w:rsidR="004374DB" w:rsidRDefault="004374DB" w:rsidP="00A70F28">
      <w:pPr>
        <w:pStyle w:val="ListeParagraf"/>
        <w:jc w:val="both"/>
      </w:pPr>
    </w:p>
    <w:p w14:paraId="7C96F491" w14:textId="77777777" w:rsidR="004374DB" w:rsidRDefault="004374DB" w:rsidP="00A70F28">
      <w:pPr>
        <w:pStyle w:val="ListeParagraf"/>
        <w:jc w:val="both"/>
      </w:pPr>
    </w:p>
    <w:p w14:paraId="46315596" w14:textId="77777777" w:rsidR="004374DB" w:rsidRDefault="004374DB" w:rsidP="00A70F28">
      <w:pPr>
        <w:pStyle w:val="ListeParagraf"/>
        <w:jc w:val="both"/>
      </w:pPr>
    </w:p>
    <w:p w14:paraId="6DAD3F85" w14:textId="77777777" w:rsidR="004374DB" w:rsidRDefault="004374DB" w:rsidP="00A70F28">
      <w:pPr>
        <w:pStyle w:val="ListeParagraf"/>
        <w:jc w:val="both"/>
      </w:pPr>
    </w:p>
    <w:sectPr w:rsidR="004374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4409" w14:textId="77777777" w:rsidR="007E478C" w:rsidRDefault="007E478C" w:rsidP="004F131D">
      <w:pPr>
        <w:spacing w:after="0" w:line="240" w:lineRule="auto"/>
      </w:pPr>
      <w:r>
        <w:separator/>
      </w:r>
    </w:p>
  </w:endnote>
  <w:endnote w:type="continuationSeparator" w:id="0">
    <w:p w14:paraId="534C64F5" w14:textId="77777777" w:rsidR="007E478C" w:rsidRDefault="007E478C" w:rsidP="004F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60CF" w14:textId="77777777" w:rsidR="007E478C" w:rsidRDefault="007E478C" w:rsidP="004F131D">
      <w:pPr>
        <w:spacing w:after="0" w:line="240" w:lineRule="auto"/>
      </w:pPr>
      <w:r>
        <w:separator/>
      </w:r>
    </w:p>
  </w:footnote>
  <w:footnote w:type="continuationSeparator" w:id="0">
    <w:p w14:paraId="3E0786FD" w14:textId="77777777" w:rsidR="007E478C" w:rsidRDefault="007E478C" w:rsidP="004F1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855"/>
    <w:multiLevelType w:val="hybridMultilevel"/>
    <w:tmpl w:val="8012CE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F776D5"/>
    <w:multiLevelType w:val="hybridMultilevel"/>
    <w:tmpl w:val="363ABE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061B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56D4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4F5CCB"/>
    <w:multiLevelType w:val="hybridMultilevel"/>
    <w:tmpl w:val="4D3EC5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094E2E"/>
    <w:multiLevelType w:val="hybridMultilevel"/>
    <w:tmpl w:val="E75EC7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DD72AAC"/>
    <w:multiLevelType w:val="hybridMultilevel"/>
    <w:tmpl w:val="63C27E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7">
      <w:start w:val="1"/>
      <w:numFmt w:val="lowerLetter"/>
      <w:lvlText w:val="%3)"/>
      <w:lvlJc w:val="left"/>
      <w:pPr>
        <w:ind w:left="605"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156632"/>
    <w:multiLevelType w:val="multilevel"/>
    <w:tmpl w:val="E51C1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41E4416"/>
    <w:multiLevelType w:val="hybridMultilevel"/>
    <w:tmpl w:val="899C892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25623E"/>
    <w:multiLevelType w:val="hybridMultilevel"/>
    <w:tmpl w:val="5B2E81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0E0F8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A46F1A"/>
    <w:multiLevelType w:val="hybridMultilevel"/>
    <w:tmpl w:val="1E88B2A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BC01989"/>
    <w:multiLevelType w:val="hybridMultilevel"/>
    <w:tmpl w:val="ACD63C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0E3E7A"/>
    <w:multiLevelType w:val="hybridMultilevel"/>
    <w:tmpl w:val="304406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CB729DB"/>
    <w:multiLevelType w:val="hybridMultilevel"/>
    <w:tmpl w:val="000051A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662EF2"/>
    <w:multiLevelType w:val="hybridMultilevel"/>
    <w:tmpl w:val="BA524D9E"/>
    <w:lvl w:ilvl="0" w:tplc="041F0017">
      <w:start w:val="1"/>
      <w:numFmt w:val="lowerLetter"/>
      <w:lvlText w:val="%1)"/>
      <w:lvlJc w:val="left"/>
      <w:pPr>
        <w:ind w:left="720" w:hanging="360"/>
      </w:pPr>
    </w:lvl>
    <w:lvl w:ilvl="1" w:tplc="1C2ABC6E">
      <w:numFmt w:val="bullet"/>
      <w:lvlText w:val=""/>
      <w:lvlJc w:val="left"/>
      <w:pPr>
        <w:ind w:left="1440" w:hanging="360"/>
      </w:pPr>
      <w:rPr>
        <w:rFonts w:ascii="Symbol" w:eastAsiaTheme="minorHAnsi" w:hAnsi="Symbol"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33B19B9"/>
    <w:multiLevelType w:val="hybridMultilevel"/>
    <w:tmpl w:val="06DC78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1D5635"/>
    <w:multiLevelType w:val="multilevel"/>
    <w:tmpl w:val="E51C1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6353D8"/>
    <w:multiLevelType w:val="hybridMultilevel"/>
    <w:tmpl w:val="88A6E6A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1079B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A54554"/>
    <w:multiLevelType w:val="hybridMultilevel"/>
    <w:tmpl w:val="17DEFB2E"/>
    <w:lvl w:ilvl="0" w:tplc="3B5A633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66D0246"/>
    <w:multiLevelType w:val="hybridMultilevel"/>
    <w:tmpl w:val="DA78DB8C"/>
    <w:lvl w:ilvl="0" w:tplc="7442AAEE">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70162455">
    <w:abstractNumId w:val="13"/>
  </w:num>
  <w:num w:numId="2" w16cid:durableId="646784545">
    <w:abstractNumId w:val="21"/>
  </w:num>
  <w:num w:numId="3" w16cid:durableId="1379356366">
    <w:abstractNumId w:val="0"/>
  </w:num>
  <w:num w:numId="4" w16cid:durableId="2145348818">
    <w:abstractNumId w:val="20"/>
  </w:num>
  <w:num w:numId="5" w16cid:durableId="109327335">
    <w:abstractNumId w:val="5"/>
  </w:num>
  <w:num w:numId="6" w16cid:durableId="820539622">
    <w:abstractNumId w:val="15"/>
  </w:num>
  <w:num w:numId="7" w16cid:durableId="1946307298">
    <w:abstractNumId w:val="11"/>
  </w:num>
  <w:num w:numId="8" w16cid:durableId="1217083646">
    <w:abstractNumId w:val="16"/>
  </w:num>
  <w:num w:numId="9" w16cid:durableId="376247492">
    <w:abstractNumId w:val="6"/>
  </w:num>
  <w:num w:numId="10" w16cid:durableId="1243562995">
    <w:abstractNumId w:val="4"/>
  </w:num>
  <w:num w:numId="11" w16cid:durableId="296182864">
    <w:abstractNumId w:val="3"/>
  </w:num>
  <w:num w:numId="12" w16cid:durableId="489754400">
    <w:abstractNumId w:val="19"/>
  </w:num>
  <w:num w:numId="13" w16cid:durableId="1521117442">
    <w:abstractNumId w:val="17"/>
  </w:num>
  <w:num w:numId="14" w16cid:durableId="288900088">
    <w:abstractNumId w:val="2"/>
  </w:num>
  <w:num w:numId="15" w16cid:durableId="1346713878">
    <w:abstractNumId w:val="10"/>
  </w:num>
  <w:num w:numId="16" w16cid:durableId="293414086">
    <w:abstractNumId w:val="7"/>
  </w:num>
  <w:num w:numId="17" w16cid:durableId="138543694">
    <w:abstractNumId w:val="18"/>
  </w:num>
  <w:num w:numId="18" w16cid:durableId="1699158360">
    <w:abstractNumId w:val="9"/>
  </w:num>
  <w:num w:numId="19" w16cid:durableId="731316426">
    <w:abstractNumId w:val="12"/>
  </w:num>
  <w:num w:numId="20" w16cid:durableId="1209292979">
    <w:abstractNumId w:val="14"/>
  </w:num>
  <w:num w:numId="21" w16cid:durableId="1844516863">
    <w:abstractNumId w:val="8"/>
  </w:num>
  <w:num w:numId="22" w16cid:durableId="1060177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DC3"/>
    <w:rsid w:val="000C5A1E"/>
    <w:rsid w:val="001B244C"/>
    <w:rsid w:val="002521C2"/>
    <w:rsid w:val="00284AE5"/>
    <w:rsid w:val="00320803"/>
    <w:rsid w:val="00384EA5"/>
    <w:rsid w:val="003875F1"/>
    <w:rsid w:val="003B1987"/>
    <w:rsid w:val="003D350C"/>
    <w:rsid w:val="00430995"/>
    <w:rsid w:val="004374DB"/>
    <w:rsid w:val="004779EF"/>
    <w:rsid w:val="004A0B2D"/>
    <w:rsid w:val="004D621B"/>
    <w:rsid w:val="004F131D"/>
    <w:rsid w:val="0050107E"/>
    <w:rsid w:val="005468D7"/>
    <w:rsid w:val="00561FCE"/>
    <w:rsid w:val="006D7546"/>
    <w:rsid w:val="0073020A"/>
    <w:rsid w:val="007662A2"/>
    <w:rsid w:val="007E26A6"/>
    <w:rsid w:val="007E478C"/>
    <w:rsid w:val="008013B8"/>
    <w:rsid w:val="00867CC0"/>
    <w:rsid w:val="00961333"/>
    <w:rsid w:val="00981523"/>
    <w:rsid w:val="00A13489"/>
    <w:rsid w:val="00A22C70"/>
    <w:rsid w:val="00A70F28"/>
    <w:rsid w:val="00A746F9"/>
    <w:rsid w:val="00B61BB7"/>
    <w:rsid w:val="00BB39EE"/>
    <w:rsid w:val="00C5262B"/>
    <w:rsid w:val="00C951BA"/>
    <w:rsid w:val="00D26DC3"/>
    <w:rsid w:val="00E01E86"/>
    <w:rsid w:val="00EC413F"/>
    <w:rsid w:val="00EE3FF2"/>
    <w:rsid w:val="00F12DF4"/>
    <w:rsid w:val="00F13453"/>
    <w:rsid w:val="00F94105"/>
    <w:rsid w:val="00FB1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C418F"/>
  <w15:docId w15:val="{804AF7FB-8F8D-429F-B0C9-2300BBDF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13B8"/>
    <w:pPr>
      <w:ind w:left="720"/>
      <w:contextualSpacing/>
    </w:pPr>
  </w:style>
  <w:style w:type="paragraph" w:styleId="stBilgi">
    <w:name w:val="header"/>
    <w:basedOn w:val="Normal"/>
    <w:link w:val="stBilgiChar"/>
    <w:uiPriority w:val="99"/>
    <w:unhideWhenUsed/>
    <w:rsid w:val="004F13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131D"/>
  </w:style>
  <w:style w:type="paragraph" w:styleId="AltBilgi">
    <w:name w:val="footer"/>
    <w:basedOn w:val="Normal"/>
    <w:link w:val="AltBilgiChar"/>
    <w:uiPriority w:val="99"/>
    <w:unhideWhenUsed/>
    <w:rsid w:val="004F13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131D"/>
  </w:style>
  <w:style w:type="table" w:styleId="TabloKlavuzu">
    <w:name w:val="Table Grid"/>
    <w:basedOn w:val="NormalTablo"/>
    <w:uiPriority w:val="39"/>
    <w:rsid w:val="0043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84EA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4EA5"/>
    <w:rPr>
      <w:rFonts w:ascii="Segoe UI" w:hAnsi="Segoe UI" w:cs="Segoe UI"/>
      <w:sz w:val="18"/>
      <w:szCs w:val="18"/>
    </w:rPr>
  </w:style>
  <w:style w:type="paragraph" w:styleId="Dzeltme">
    <w:name w:val="Revision"/>
    <w:hidden/>
    <w:uiPriority w:val="99"/>
    <w:semiHidden/>
    <w:rsid w:val="003D3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1619</Words>
  <Characters>9230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 TÜRKER</dc:creator>
  <cp:keywords/>
  <dc:description/>
  <cp:lastModifiedBy>Reşat Sönmez</cp:lastModifiedBy>
  <cp:revision>15</cp:revision>
  <cp:lastPrinted>2021-02-05T14:25:00Z</cp:lastPrinted>
  <dcterms:created xsi:type="dcterms:W3CDTF">2020-12-11T11:47:00Z</dcterms:created>
  <dcterms:modified xsi:type="dcterms:W3CDTF">2022-06-02T11:45:00Z</dcterms:modified>
</cp:coreProperties>
</file>